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540DD2" w14:textId="77777777" w:rsidR="00C8170D" w:rsidRDefault="00C8170D">
      <w:pPr>
        <w:ind w:left="-15" w:right="42"/>
        <w:rPr>
          <w:b/>
          <w:sz w:val="44"/>
        </w:rPr>
      </w:pPr>
    </w:p>
    <w:p w14:paraId="0DA2FC25" w14:textId="77777777" w:rsidR="00C8170D" w:rsidRPr="00C8170D" w:rsidRDefault="00C8170D" w:rsidP="00C8170D">
      <w:pPr>
        <w:ind w:left="-15" w:right="42"/>
        <w:jc w:val="center"/>
        <w:rPr>
          <w:b/>
          <w:sz w:val="28"/>
          <w:szCs w:val="28"/>
        </w:rPr>
      </w:pPr>
      <w:r w:rsidRPr="00C8170D">
        <w:rPr>
          <w:b/>
          <w:sz w:val="28"/>
          <w:szCs w:val="28"/>
        </w:rPr>
        <w:t>НАЧАЛНО УЧИЛИЩЕ „Д – Р ПЕТЪР БЕРОН” С. ИЗВОРОВО, ОБЩ. АНТОНОВО,ОБЛ. ТЪРГОВИЩЕ,</w:t>
      </w:r>
    </w:p>
    <w:p w14:paraId="40AFDC87" w14:textId="77777777" w:rsidR="00C8170D" w:rsidRPr="00C8170D" w:rsidRDefault="00C8170D" w:rsidP="00C8170D">
      <w:pPr>
        <w:ind w:left="-15" w:right="42"/>
        <w:jc w:val="center"/>
        <w:rPr>
          <w:b/>
          <w:sz w:val="28"/>
          <w:szCs w:val="28"/>
        </w:rPr>
      </w:pPr>
      <w:r w:rsidRPr="00C8170D">
        <w:rPr>
          <w:b/>
          <w:sz w:val="28"/>
          <w:szCs w:val="28"/>
        </w:rPr>
        <w:t>7950, ул. „Петър Берон” №9, тел: 06048/ 22 88,</w:t>
      </w:r>
    </w:p>
    <w:p w14:paraId="35ABECA7" w14:textId="77777777" w:rsidR="00C8170D" w:rsidRPr="00C8170D" w:rsidRDefault="00C8170D" w:rsidP="00C8170D">
      <w:pPr>
        <w:ind w:left="-15" w:right="42"/>
        <w:jc w:val="center"/>
        <w:rPr>
          <w:b/>
          <w:sz w:val="28"/>
          <w:szCs w:val="28"/>
        </w:rPr>
      </w:pPr>
      <w:r w:rsidRPr="00C8170D">
        <w:rPr>
          <w:b/>
          <w:sz w:val="28"/>
          <w:szCs w:val="28"/>
        </w:rPr>
        <w:t>е- mail: nu_izvorovo@abv.bg</w:t>
      </w:r>
    </w:p>
    <w:p w14:paraId="1FA292B2" w14:textId="77777777" w:rsidR="00C8170D" w:rsidRPr="00C8170D" w:rsidRDefault="00C8170D" w:rsidP="00C8170D">
      <w:pPr>
        <w:ind w:left="-15" w:right="42"/>
        <w:rPr>
          <w:b/>
          <w:sz w:val="44"/>
        </w:rPr>
      </w:pPr>
    </w:p>
    <w:p w14:paraId="3AE269D7" w14:textId="77777777" w:rsidR="00C8170D" w:rsidRPr="00C8170D" w:rsidRDefault="00C8170D" w:rsidP="00C8170D">
      <w:pPr>
        <w:ind w:right="42" w:firstLine="0"/>
        <w:rPr>
          <w:b/>
          <w:szCs w:val="24"/>
        </w:rPr>
      </w:pPr>
      <w:r w:rsidRPr="00C8170D">
        <w:rPr>
          <w:b/>
          <w:szCs w:val="24"/>
        </w:rPr>
        <w:t>УТВЪРЖДАВАМ:………………</w:t>
      </w:r>
    </w:p>
    <w:p w14:paraId="1B033945" w14:textId="77777777" w:rsidR="00C8170D" w:rsidRPr="00C8170D" w:rsidRDefault="00C8170D" w:rsidP="00C8170D">
      <w:pPr>
        <w:ind w:right="42" w:firstLine="0"/>
        <w:rPr>
          <w:b/>
          <w:szCs w:val="24"/>
        </w:rPr>
      </w:pPr>
      <w:r w:rsidRPr="00C8170D">
        <w:rPr>
          <w:b/>
          <w:szCs w:val="24"/>
        </w:rPr>
        <w:t>ДИРЕКТОР: АНГЕЛИНА АНГЕЛОВА</w:t>
      </w:r>
    </w:p>
    <w:p w14:paraId="65B8CF93" w14:textId="77777777" w:rsidR="00C8170D" w:rsidRPr="00C8170D" w:rsidRDefault="00C8170D" w:rsidP="009C7ECA">
      <w:pPr>
        <w:ind w:right="42" w:firstLine="0"/>
        <w:rPr>
          <w:b/>
          <w:szCs w:val="24"/>
        </w:rPr>
      </w:pPr>
      <w:r w:rsidRPr="00C8170D">
        <w:rPr>
          <w:b/>
          <w:szCs w:val="24"/>
        </w:rPr>
        <w:t>Дата:…………………..</w:t>
      </w:r>
    </w:p>
    <w:p w14:paraId="7E002D7D" w14:textId="77777777" w:rsidR="00C8170D" w:rsidRPr="00C8170D" w:rsidRDefault="00C8170D" w:rsidP="00C8170D">
      <w:pPr>
        <w:ind w:left="-15" w:right="42"/>
        <w:rPr>
          <w:b/>
          <w:sz w:val="44"/>
        </w:rPr>
      </w:pPr>
    </w:p>
    <w:p w14:paraId="67DE149C" w14:textId="77777777" w:rsidR="00C8170D" w:rsidRPr="00C8170D" w:rsidRDefault="009C7ECA" w:rsidP="009C7ECA">
      <w:pPr>
        <w:ind w:right="42" w:firstLine="0"/>
        <w:rPr>
          <w:b/>
          <w:sz w:val="36"/>
          <w:szCs w:val="36"/>
        </w:rPr>
      </w:pPr>
      <w:r>
        <w:rPr>
          <w:b/>
          <w:sz w:val="44"/>
        </w:rPr>
        <w:t xml:space="preserve">                                  </w:t>
      </w:r>
      <w:r w:rsidR="00C8170D" w:rsidRPr="00C8170D">
        <w:rPr>
          <w:b/>
          <w:sz w:val="36"/>
          <w:szCs w:val="36"/>
        </w:rPr>
        <w:t>П Л А Н</w:t>
      </w:r>
    </w:p>
    <w:p w14:paraId="4DC99CC8" w14:textId="77777777" w:rsidR="00C8170D" w:rsidRDefault="009C7ECA" w:rsidP="009C7ECA">
      <w:pPr>
        <w:ind w:right="42" w:firstLine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</w:t>
      </w:r>
      <w:r w:rsidR="00C8170D" w:rsidRPr="00C8170D">
        <w:rPr>
          <w:b/>
          <w:sz w:val="36"/>
          <w:szCs w:val="36"/>
        </w:rPr>
        <w:t xml:space="preserve">ЗА КВАЛИФИКАЦИОННА ДЕЙНОСТ НА </w:t>
      </w:r>
    </w:p>
    <w:p w14:paraId="4A908504" w14:textId="77777777" w:rsidR="00C8170D" w:rsidRPr="00C8170D" w:rsidRDefault="00C8170D" w:rsidP="00C8170D">
      <w:pPr>
        <w:ind w:left="-15" w:right="42"/>
        <w:jc w:val="center"/>
        <w:rPr>
          <w:b/>
          <w:sz w:val="36"/>
          <w:szCs w:val="36"/>
        </w:rPr>
      </w:pPr>
      <w:r w:rsidRPr="00C8170D">
        <w:rPr>
          <w:b/>
          <w:sz w:val="36"/>
          <w:szCs w:val="36"/>
        </w:rPr>
        <w:t>НУ” ДОКТОР ПЕТЪР БЕРОН”</w:t>
      </w:r>
    </w:p>
    <w:p w14:paraId="254BB48F" w14:textId="77777777" w:rsidR="00C8170D" w:rsidRPr="00C8170D" w:rsidRDefault="00C8170D" w:rsidP="00C8170D">
      <w:pPr>
        <w:ind w:left="-15" w:right="42"/>
        <w:jc w:val="center"/>
        <w:rPr>
          <w:b/>
          <w:sz w:val="36"/>
          <w:szCs w:val="36"/>
        </w:rPr>
      </w:pPr>
    </w:p>
    <w:p w14:paraId="645A9E13" w14:textId="77777777" w:rsidR="00C8170D" w:rsidRPr="00C8170D" w:rsidRDefault="00C8170D" w:rsidP="00C8170D">
      <w:pPr>
        <w:ind w:left="-15" w:right="4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ПРЕЗ УЧЕБНАТА  2021 / 2022</w:t>
      </w:r>
      <w:r w:rsidRPr="00C8170D">
        <w:rPr>
          <w:b/>
          <w:sz w:val="36"/>
          <w:szCs w:val="36"/>
        </w:rPr>
        <w:t xml:space="preserve">  ГОДИНА</w:t>
      </w:r>
    </w:p>
    <w:p w14:paraId="036F2DBA" w14:textId="77777777" w:rsidR="00C8170D" w:rsidRPr="00C8170D" w:rsidRDefault="00C8170D" w:rsidP="00C8170D">
      <w:pPr>
        <w:ind w:left="-15" w:right="42"/>
        <w:rPr>
          <w:b/>
          <w:sz w:val="44"/>
        </w:rPr>
      </w:pPr>
    </w:p>
    <w:p w14:paraId="5B39DE7C" w14:textId="77777777" w:rsidR="00C8170D" w:rsidRPr="00C8170D" w:rsidRDefault="00C8170D" w:rsidP="00C8170D">
      <w:pPr>
        <w:ind w:left="-15" w:right="42"/>
        <w:rPr>
          <w:b/>
          <w:sz w:val="44"/>
        </w:rPr>
      </w:pPr>
    </w:p>
    <w:p w14:paraId="56191170" w14:textId="77777777" w:rsidR="00C8170D" w:rsidRPr="00C8170D" w:rsidRDefault="00C8170D" w:rsidP="00C8170D">
      <w:pPr>
        <w:ind w:left="-15" w:right="42"/>
        <w:rPr>
          <w:b/>
          <w:sz w:val="44"/>
        </w:rPr>
      </w:pPr>
    </w:p>
    <w:p w14:paraId="1ABEE017" w14:textId="77777777" w:rsidR="009C7ECA" w:rsidRDefault="009C7ECA" w:rsidP="009C7ECA">
      <w:pPr>
        <w:ind w:right="42" w:firstLine="0"/>
        <w:rPr>
          <w:b/>
          <w:sz w:val="28"/>
          <w:szCs w:val="28"/>
        </w:rPr>
      </w:pPr>
      <w:r w:rsidRPr="009C7ECA">
        <w:rPr>
          <w:b/>
          <w:sz w:val="28"/>
          <w:szCs w:val="28"/>
        </w:rPr>
        <w:t>Планът за квалификационна дейност на училището е приет с решение от заседание на Педагогически съв</w:t>
      </w:r>
      <w:r>
        <w:rPr>
          <w:b/>
          <w:sz w:val="28"/>
          <w:szCs w:val="28"/>
        </w:rPr>
        <w:t>ет –Протокол № 13 от 08.09. 2021</w:t>
      </w:r>
      <w:bookmarkStart w:id="0" w:name="_GoBack"/>
      <w:bookmarkEnd w:id="0"/>
      <w:r w:rsidRPr="009C7E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г.</w:t>
      </w:r>
    </w:p>
    <w:p w14:paraId="27A78323" w14:textId="77777777" w:rsidR="00125C83" w:rsidRPr="009C7ECA" w:rsidRDefault="00DD2278" w:rsidP="009C7ECA">
      <w:pPr>
        <w:ind w:right="42" w:firstLine="0"/>
        <w:rPr>
          <w:b/>
          <w:sz w:val="28"/>
          <w:szCs w:val="28"/>
        </w:rPr>
      </w:pPr>
      <w:r>
        <w:t xml:space="preserve">Настоящият план се изготвя на основание чл. 44, ал. 5 от Наредба № 15/22.07.2019 г. на МОН за статута и професионалното развитие на учителите, директорите и другите педагогически специалисти в съответствие със: </w:t>
      </w:r>
    </w:p>
    <w:p w14:paraId="605E92B4" w14:textId="77777777" w:rsidR="00125C83" w:rsidRDefault="00DD2278">
      <w:pPr>
        <w:numPr>
          <w:ilvl w:val="0"/>
          <w:numId w:val="1"/>
        </w:numPr>
        <w:spacing w:after="159" w:line="259" w:lineRule="auto"/>
        <w:ind w:right="42"/>
      </w:pPr>
      <w:r>
        <w:t xml:space="preserve">Стратегията за развитие на образователната институция. </w:t>
      </w:r>
    </w:p>
    <w:p w14:paraId="272EFE0D" w14:textId="77777777" w:rsidR="00125C83" w:rsidRDefault="00DD2278">
      <w:pPr>
        <w:numPr>
          <w:ilvl w:val="0"/>
          <w:numId w:val="1"/>
        </w:numPr>
        <w:spacing w:after="162" w:line="259" w:lineRule="auto"/>
        <w:ind w:right="42"/>
      </w:pPr>
      <w:r>
        <w:t xml:space="preserve">Установените потребности за повишаване на квалификацията. </w:t>
      </w:r>
    </w:p>
    <w:p w14:paraId="50D4F976" w14:textId="77777777" w:rsidR="00125C83" w:rsidRDefault="00DD2278">
      <w:pPr>
        <w:numPr>
          <w:ilvl w:val="0"/>
          <w:numId w:val="1"/>
        </w:numPr>
        <w:ind w:right="42"/>
      </w:pPr>
      <w:r>
        <w:t>Годишните средства за квалификация, част от които се разходват в съответствие с приоритетните области за продължаваща квалификация, определян</w:t>
      </w:r>
      <w:r>
        <w:t xml:space="preserve">и ежегодно от МОН. </w:t>
      </w:r>
    </w:p>
    <w:p w14:paraId="1572FB50" w14:textId="77777777" w:rsidR="00125C83" w:rsidRDefault="00DD2278">
      <w:pPr>
        <w:numPr>
          <w:ilvl w:val="0"/>
          <w:numId w:val="1"/>
        </w:numPr>
        <w:ind w:right="42"/>
      </w:pPr>
      <w:r>
        <w:t xml:space="preserve">Правилата за организиране и провеждане на вътрешноинституционалната квалификация, съгласувани с педагогическия съвет, утвърдени от директора, които са част от настоящия план. </w:t>
      </w:r>
    </w:p>
    <w:p w14:paraId="771FDE90" w14:textId="77777777" w:rsidR="00125C83" w:rsidRDefault="00DD2278">
      <w:pPr>
        <w:numPr>
          <w:ilvl w:val="0"/>
          <w:numId w:val="1"/>
        </w:numPr>
        <w:ind w:right="42"/>
      </w:pPr>
      <w:r>
        <w:t>Възможностите за участие на образователните институции в меж</w:t>
      </w:r>
      <w:r>
        <w:t xml:space="preserve">дународни и национални програми и проекти. </w:t>
      </w:r>
    </w:p>
    <w:p w14:paraId="1CAA247D" w14:textId="77777777" w:rsidR="00125C83" w:rsidRDefault="00DD2278">
      <w:pPr>
        <w:numPr>
          <w:ilvl w:val="0"/>
          <w:numId w:val="1"/>
        </w:numPr>
        <w:spacing w:after="168" w:line="259" w:lineRule="auto"/>
        <w:ind w:right="42"/>
      </w:pPr>
      <w:r>
        <w:t xml:space="preserve">Установени или споделени дефицити. </w:t>
      </w:r>
    </w:p>
    <w:p w14:paraId="464691B9" w14:textId="77777777" w:rsidR="00125C83" w:rsidRDefault="00DD2278">
      <w:pPr>
        <w:spacing w:after="0" w:line="402" w:lineRule="auto"/>
        <w:ind w:right="0" w:firstLine="708"/>
        <w:jc w:val="left"/>
      </w:pPr>
      <w:r>
        <w:rPr>
          <w:b/>
        </w:rPr>
        <w:t xml:space="preserve">І. АНАЛИЗ НА ВЪТРЕШНОУЧИЛИЩНАТА КВАЛИФИКАЦИОННА ДЕЙНОСТ ЗА ПРЕДХОДНИЯ ПЕРИОД </w:t>
      </w:r>
    </w:p>
    <w:p w14:paraId="1C513688" w14:textId="77777777" w:rsidR="00125C83" w:rsidRDefault="00DD2278">
      <w:pPr>
        <w:spacing w:line="259" w:lineRule="auto"/>
        <w:ind w:left="-15" w:right="42"/>
      </w:pPr>
      <w:r>
        <w:t>Квалификационната дейност в училището е подчинена на потребностите на преподавателите за повишаван</w:t>
      </w:r>
      <w:r>
        <w:t>е на педагогическите им умения и способности, отговарящи на изискванията на съвременното общество. През учебната 2020/2021 година 100% от педагогическите специалисти са били включени в различни квалификационни форми, като някои от тях са взели участие в по</w:t>
      </w:r>
      <w:r>
        <w:t xml:space="preserve">вече от една. Данните за педагогическите кадриу участвали в квалификационните форми по тематични направления са както слдва: </w:t>
      </w:r>
    </w:p>
    <w:tbl>
      <w:tblPr>
        <w:tblStyle w:val="TableGrid"/>
        <w:tblW w:w="9357" w:type="dxa"/>
        <w:tblInd w:w="5" w:type="dxa"/>
        <w:tblCellMar>
          <w:top w:w="9" w:type="dxa"/>
          <w:left w:w="108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713"/>
        <w:gridCol w:w="2439"/>
        <w:gridCol w:w="2146"/>
        <w:gridCol w:w="2206"/>
        <w:gridCol w:w="1853"/>
      </w:tblGrid>
      <w:tr w:rsidR="00125C83" w14:paraId="4D295460" w14:textId="77777777">
        <w:trPr>
          <w:trHeight w:val="422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5CE74" w14:textId="77777777" w:rsidR="00125C83" w:rsidRDefault="00DD2278">
            <w:pPr>
              <w:spacing w:after="0" w:line="259" w:lineRule="auto"/>
              <w:ind w:right="55" w:firstLine="0"/>
              <w:jc w:val="center"/>
            </w:pPr>
            <w:r>
              <w:t xml:space="preserve">1. </w:t>
            </w:r>
          </w:p>
        </w:tc>
        <w:tc>
          <w:tcPr>
            <w:tcW w:w="6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EE2A2E" w14:textId="77777777" w:rsidR="00125C83" w:rsidRDefault="00DD2278">
            <w:pPr>
              <w:spacing w:after="0" w:line="259" w:lineRule="auto"/>
              <w:ind w:right="0" w:firstLine="0"/>
              <w:jc w:val="left"/>
            </w:pPr>
            <w:r>
              <w:rPr>
                <w:b/>
              </w:rPr>
              <w:t xml:space="preserve">Вътрешноинституционална квалификационна дейност </w:t>
            </w:r>
          </w:p>
        </w:tc>
        <w:tc>
          <w:tcPr>
            <w:tcW w:w="1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D5123C" w14:textId="77777777" w:rsidR="00125C83" w:rsidRDefault="00125C83">
            <w:pPr>
              <w:spacing w:after="160" w:line="259" w:lineRule="auto"/>
              <w:ind w:right="0" w:firstLine="0"/>
              <w:jc w:val="left"/>
            </w:pPr>
          </w:p>
        </w:tc>
      </w:tr>
      <w:tr w:rsidR="00125C83" w14:paraId="7D9265AE" w14:textId="77777777">
        <w:trPr>
          <w:trHeight w:val="2909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6B2C7" w14:textId="77777777" w:rsidR="00125C83" w:rsidRDefault="00DD2278">
            <w:pPr>
              <w:spacing w:after="0" w:line="259" w:lineRule="auto"/>
              <w:ind w:left="3" w:right="0" w:firstLine="0"/>
              <w:jc w:val="center"/>
            </w:pPr>
            <w:r>
              <w:t xml:space="preserve">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55635" w14:textId="77777777" w:rsidR="00125C83" w:rsidRDefault="00DD2278">
            <w:pPr>
              <w:spacing w:after="0" w:line="259" w:lineRule="auto"/>
              <w:ind w:right="0" w:firstLine="19"/>
              <w:jc w:val="center"/>
            </w:pPr>
            <w:r>
              <w:rPr>
                <w:b/>
              </w:rPr>
              <w:t xml:space="preserve">Тематични направления за квалификация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907E6" w14:textId="77777777" w:rsidR="00125C83" w:rsidRDefault="00DD2278">
            <w:pPr>
              <w:spacing w:after="0" w:line="259" w:lineRule="auto"/>
              <w:ind w:right="0" w:firstLine="0"/>
              <w:jc w:val="center"/>
            </w:pPr>
            <w:r>
              <w:rPr>
                <w:b/>
              </w:rPr>
              <w:t xml:space="preserve">Форма на квалификацията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0B175" w14:textId="77777777" w:rsidR="00125C83" w:rsidRDefault="00DD2278">
            <w:pPr>
              <w:spacing w:after="0" w:line="259" w:lineRule="auto"/>
              <w:ind w:right="0" w:firstLine="0"/>
            </w:pPr>
            <w:r>
              <w:rPr>
                <w:b/>
              </w:rPr>
              <w:t xml:space="preserve">Продължителност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4CA78" w14:textId="77777777" w:rsidR="00125C83" w:rsidRDefault="00DD2278">
            <w:pPr>
              <w:spacing w:after="1" w:line="357" w:lineRule="auto"/>
              <w:ind w:right="0" w:firstLine="25"/>
              <w:jc w:val="center"/>
            </w:pPr>
            <w:r>
              <w:rPr>
                <w:b/>
              </w:rPr>
              <w:t xml:space="preserve">Общ брой педагогически специалисти, включени в посочената </w:t>
            </w:r>
          </w:p>
          <w:p w14:paraId="58883CD4" w14:textId="77777777" w:rsidR="00125C83" w:rsidRDefault="00DD2278">
            <w:pPr>
              <w:spacing w:after="0" w:line="259" w:lineRule="auto"/>
              <w:ind w:right="0" w:firstLine="0"/>
              <w:jc w:val="center"/>
            </w:pPr>
            <w:r>
              <w:rPr>
                <w:b/>
              </w:rPr>
              <w:t xml:space="preserve">форма на квалификация </w:t>
            </w:r>
          </w:p>
        </w:tc>
      </w:tr>
      <w:tr w:rsidR="00125C83" w14:paraId="4EDCD32A" w14:textId="77777777">
        <w:trPr>
          <w:trHeight w:val="838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3CE27" w14:textId="77777777" w:rsidR="00125C83" w:rsidRDefault="00DD2278">
            <w:pPr>
              <w:spacing w:after="0" w:line="259" w:lineRule="auto"/>
              <w:ind w:firstLine="0"/>
              <w:jc w:val="center"/>
            </w:pPr>
            <w:r>
              <w:t xml:space="preserve">1.1.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89771" w14:textId="77777777" w:rsidR="00125C83" w:rsidRDefault="00DD2278">
            <w:pPr>
              <w:spacing w:after="112" w:line="259" w:lineRule="auto"/>
              <w:ind w:right="0" w:firstLine="0"/>
            </w:pPr>
            <w:r>
              <w:t xml:space="preserve">Работа с платформа </w:t>
            </w:r>
          </w:p>
          <w:p w14:paraId="2076ABD6" w14:textId="77777777" w:rsidR="00125C83" w:rsidRDefault="00DD2278">
            <w:pPr>
              <w:spacing w:after="0" w:line="259" w:lineRule="auto"/>
              <w:ind w:right="0" w:firstLine="0"/>
              <w:jc w:val="left"/>
            </w:pPr>
            <w:r>
              <w:t xml:space="preserve">MS Teams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E5CC" w14:textId="77777777" w:rsidR="00125C83" w:rsidRDefault="00DD2278">
            <w:pPr>
              <w:spacing w:after="0" w:line="259" w:lineRule="auto"/>
              <w:ind w:right="0" w:firstLine="0"/>
              <w:jc w:val="left"/>
            </w:pPr>
            <w:r>
              <w:t xml:space="preserve">обучителен семинар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E674D" w14:textId="77777777" w:rsidR="00125C83" w:rsidRDefault="00DD2278">
            <w:pPr>
              <w:spacing w:after="158" w:line="259" w:lineRule="auto"/>
              <w:ind w:right="0" w:firstLine="0"/>
              <w:jc w:val="left"/>
            </w:pPr>
            <w:r>
              <w:t xml:space="preserve">Присъствена  </w:t>
            </w:r>
          </w:p>
          <w:p w14:paraId="4B0DC48C" w14:textId="77777777" w:rsidR="00125C83" w:rsidRDefault="00DD2278">
            <w:pPr>
              <w:spacing w:after="0" w:line="259" w:lineRule="auto"/>
              <w:ind w:right="0" w:firstLine="0"/>
              <w:jc w:val="left"/>
            </w:pPr>
            <w:r>
              <w:t xml:space="preserve">4 акад. часа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A04F3" w14:textId="77777777" w:rsidR="00125C83" w:rsidRDefault="00DD2278">
            <w:pPr>
              <w:spacing w:after="0" w:line="259" w:lineRule="auto"/>
              <w:ind w:right="59" w:firstLine="0"/>
              <w:jc w:val="center"/>
            </w:pPr>
            <w:r>
              <w:t xml:space="preserve">100 % </w:t>
            </w:r>
          </w:p>
        </w:tc>
      </w:tr>
    </w:tbl>
    <w:p w14:paraId="089DD9E3" w14:textId="77777777" w:rsidR="00125C83" w:rsidRDefault="00125C83">
      <w:pPr>
        <w:spacing w:after="0" w:line="259" w:lineRule="auto"/>
        <w:ind w:left="-1416" w:right="10540" w:firstLine="0"/>
        <w:jc w:val="left"/>
      </w:pPr>
    </w:p>
    <w:tbl>
      <w:tblPr>
        <w:tblStyle w:val="TableGrid"/>
        <w:tblW w:w="9357" w:type="dxa"/>
        <w:tblInd w:w="5" w:type="dxa"/>
        <w:tblCellMar>
          <w:top w:w="9" w:type="dxa"/>
          <w:left w:w="0" w:type="dxa"/>
          <w:bottom w:w="0" w:type="dxa"/>
          <w:right w:w="37" w:type="dxa"/>
        </w:tblCellMar>
        <w:tblLook w:val="04A0" w:firstRow="1" w:lastRow="0" w:firstColumn="1" w:lastColumn="0" w:noHBand="0" w:noVBand="1"/>
      </w:tblPr>
      <w:tblGrid>
        <w:gridCol w:w="713"/>
        <w:gridCol w:w="2439"/>
        <w:gridCol w:w="1780"/>
        <w:gridCol w:w="366"/>
        <w:gridCol w:w="2206"/>
        <w:gridCol w:w="1853"/>
      </w:tblGrid>
      <w:tr w:rsidR="00125C83" w14:paraId="7BF362F2" w14:textId="77777777">
        <w:trPr>
          <w:trHeight w:val="1253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C94F6" w14:textId="77777777" w:rsidR="00125C83" w:rsidRDefault="00DD2278">
            <w:pPr>
              <w:spacing w:after="0" w:line="259" w:lineRule="auto"/>
              <w:ind w:left="39" w:right="0" w:firstLine="0"/>
              <w:jc w:val="center"/>
            </w:pPr>
            <w:r>
              <w:lastRenderedPageBreak/>
              <w:t xml:space="preserve">1.2.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B5D63" w14:textId="77777777" w:rsidR="00125C83" w:rsidRDefault="00DD2278">
            <w:pPr>
              <w:spacing w:after="0" w:line="259" w:lineRule="auto"/>
              <w:ind w:left="108" w:right="0" w:firstLine="0"/>
              <w:jc w:val="left"/>
            </w:pPr>
            <w:r>
              <w:t xml:space="preserve">Изработване на Дигитални, обучителни ресурси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2A6567" w14:textId="77777777" w:rsidR="00125C83" w:rsidRDefault="00DD2278">
            <w:pPr>
              <w:spacing w:after="0" w:line="259" w:lineRule="auto"/>
              <w:ind w:left="108" w:right="0" w:firstLine="0"/>
              <w:jc w:val="left"/>
            </w:pPr>
            <w:r>
              <w:t xml:space="preserve">обучителен семинар </w:t>
            </w:r>
          </w:p>
        </w:tc>
        <w:tc>
          <w:tcPr>
            <w:tcW w:w="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80CA01" w14:textId="77777777" w:rsidR="00125C83" w:rsidRDefault="00125C8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25AEF" w14:textId="77777777" w:rsidR="00125C83" w:rsidRDefault="00DD2278">
            <w:pPr>
              <w:spacing w:after="158" w:line="259" w:lineRule="auto"/>
              <w:ind w:left="37" w:right="0" w:firstLine="0"/>
              <w:jc w:val="center"/>
            </w:pPr>
            <w:r>
              <w:t xml:space="preserve">Присъствена </w:t>
            </w:r>
          </w:p>
          <w:p w14:paraId="24F7631C" w14:textId="77777777" w:rsidR="00125C83" w:rsidRDefault="00DD2278">
            <w:pPr>
              <w:spacing w:after="0" w:line="259" w:lineRule="auto"/>
              <w:ind w:left="34" w:right="0" w:firstLine="0"/>
              <w:jc w:val="center"/>
            </w:pPr>
            <w:r>
              <w:t xml:space="preserve">4 акад. часа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1EC4F" w14:textId="77777777" w:rsidR="00125C83" w:rsidRDefault="00DD2278">
            <w:pPr>
              <w:spacing w:after="0" w:line="259" w:lineRule="auto"/>
              <w:ind w:left="38" w:right="0" w:firstLine="0"/>
              <w:jc w:val="center"/>
            </w:pPr>
            <w:r>
              <w:t xml:space="preserve">100 % </w:t>
            </w:r>
          </w:p>
        </w:tc>
      </w:tr>
      <w:tr w:rsidR="00125C83" w14:paraId="7F67118C" w14:textId="77777777">
        <w:trPr>
          <w:trHeight w:val="208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7CC5C" w14:textId="77777777" w:rsidR="00125C83" w:rsidRDefault="00DD2278">
            <w:pPr>
              <w:spacing w:after="0" w:line="259" w:lineRule="auto"/>
              <w:ind w:left="39" w:right="0" w:firstLine="0"/>
              <w:jc w:val="center"/>
            </w:pPr>
            <w:r>
              <w:t xml:space="preserve">1.3.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7B55E" w14:textId="77777777" w:rsidR="00125C83" w:rsidRDefault="00DD2278">
            <w:pPr>
              <w:spacing w:after="0" w:line="259" w:lineRule="auto"/>
              <w:ind w:left="108" w:right="72" w:firstLine="0"/>
              <w:jc w:val="left"/>
            </w:pPr>
            <w:r>
              <w:t xml:space="preserve">Изработване </w:t>
            </w:r>
            <w:r>
              <w:tab/>
              <w:t xml:space="preserve">на електронни реурси за проверка и контрол на усвоените знания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55D015" w14:textId="77777777" w:rsidR="00125C83" w:rsidRDefault="00DD2278">
            <w:pPr>
              <w:spacing w:after="0" w:line="259" w:lineRule="auto"/>
              <w:ind w:left="108" w:right="0" w:firstLine="0"/>
              <w:jc w:val="left"/>
            </w:pPr>
            <w:r>
              <w:t xml:space="preserve">обучителен семинар </w:t>
            </w:r>
          </w:p>
        </w:tc>
        <w:tc>
          <w:tcPr>
            <w:tcW w:w="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1C95EA" w14:textId="77777777" w:rsidR="00125C83" w:rsidRDefault="00125C8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FF526" w14:textId="77777777" w:rsidR="00125C83" w:rsidRDefault="00DD2278">
            <w:pPr>
              <w:spacing w:after="158" w:line="259" w:lineRule="auto"/>
              <w:ind w:left="37" w:right="0" w:firstLine="0"/>
              <w:jc w:val="center"/>
            </w:pPr>
            <w:r>
              <w:t xml:space="preserve">Присъствена </w:t>
            </w:r>
          </w:p>
          <w:p w14:paraId="6D5C5CB0" w14:textId="77777777" w:rsidR="00125C83" w:rsidRDefault="00DD2278">
            <w:pPr>
              <w:spacing w:after="0" w:line="259" w:lineRule="auto"/>
              <w:ind w:left="34" w:right="0" w:firstLine="0"/>
              <w:jc w:val="center"/>
            </w:pPr>
            <w:r>
              <w:t xml:space="preserve">4 акад. часа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CBA63" w14:textId="77777777" w:rsidR="00125C83" w:rsidRDefault="00DD2278">
            <w:pPr>
              <w:spacing w:after="0" w:line="259" w:lineRule="auto"/>
              <w:ind w:left="38" w:right="0" w:firstLine="0"/>
              <w:jc w:val="center"/>
            </w:pPr>
            <w:r>
              <w:t xml:space="preserve">100 % </w:t>
            </w:r>
          </w:p>
        </w:tc>
      </w:tr>
      <w:tr w:rsidR="00125C83" w14:paraId="2C96617D" w14:textId="77777777">
        <w:trPr>
          <w:trHeight w:val="1666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920CC" w14:textId="77777777" w:rsidR="00125C83" w:rsidRDefault="00DD2278">
            <w:pPr>
              <w:spacing w:after="0" w:line="259" w:lineRule="auto"/>
              <w:ind w:left="39" w:right="0" w:firstLine="0"/>
              <w:jc w:val="center"/>
            </w:pPr>
            <w:r>
              <w:t xml:space="preserve">1.4.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BEC2E" w14:textId="77777777" w:rsidR="00125C83" w:rsidRDefault="00DD2278">
            <w:pPr>
              <w:spacing w:after="0" w:line="259" w:lineRule="auto"/>
              <w:ind w:left="108" w:right="72" w:firstLine="0"/>
            </w:pPr>
            <w:r>
              <w:t xml:space="preserve">Споделяне на добри практики. Създаване на архив </w:t>
            </w:r>
            <w:r>
              <w:t xml:space="preserve">с дигитални ресурси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7071C9" w14:textId="77777777" w:rsidR="00125C83" w:rsidRDefault="00DD2278">
            <w:pPr>
              <w:spacing w:after="0" w:line="259" w:lineRule="auto"/>
              <w:ind w:left="108" w:right="0" w:firstLine="0"/>
              <w:jc w:val="left"/>
            </w:pPr>
            <w:r>
              <w:t xml:space="preserve">практикум </w:t>
            </w:r>
          </w:p>
        </w:tc>
        <w:tc>
          <w:tcPr>
            <w:tcW w:w="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C9F406" w14:textId="77777777" w:rsidR="00125C83" w:rsidRDefault="00125C8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37960" w14:textId="77777777" w:rsidR="00125C83" w:rsidRDefault="00DD2278">
            <w:pPr>
              <w:spacing w:after="161" w:line="259" w:lineRule="auto"/>
              <w:ind w:left="37" w:right="0" w:firstLine="0"/>
              <w:jc w:val="center"/>
            </w:pPr>
            <w:r>
              <w:t xml:space="preserve">Присъствена </w:t>
            </w:r>
          </w:p>
          <w:p w14:paraId="477420A1" w14:textId="77777777" w:rsidR="00125C83" w:rsidRDefault="00DD2278">
            <w:pPr>
              <w:spacing w:after="0" w:line="259" w:lineRule="auto"/>
              <w:ind w:left="34" w:right="0" w:firstLine="0"/>
              <w:jc w:val="center"/>
            </w:pPr>
            <w:r>
              <w:t xml:space="preserve">4 акад. часа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4A8A3" w14:textId="77777777" w:rsidR="00125C83" w:rsidRDefault="00DD2278">
            <w:pPr>
              <w:spacing w:after="0" w:line="259" w:lineRule="auto"/>
              <w:ind w:left="38" w:right="0" w:firstLine="0"/>
              <w:jc w:val="center"/>
            </w:pPr>
            <w:r>
              <w:t xml:space="preserve">100 % </w:t>
            </w:r>
          </w:p>
        </w:tc>
      </w:tr>
      <w:tr w:rsidR="00125C83" w14:paraId="6259B7F3" w14:textId="77777777">
        <w:trPr>
          <w:trHeight w:val="422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6BDF2" w14:textId="77777777" w:rsidR="00125C83" w:rsidRDefault="00DD2278">
            <w:pPr>
              <w:spacing w:after="0" w:line="259" w:lineRule="auto"/>
              <w:ind w:left="99" w:right="0" w:firstLine="0"/>
              <w:jc w:val="center"/>
            </w:pPr>
            <w:r>
              <w:t xml:space="preserve"> </w:t>
            </w:r>
          </w:p>
        </w:tc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51B5F9" w14:textId="77777777" w:rsidR="00125C83" w:rsidRDefault="00DD2278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Общ брой по т.1. </w:t>
            </w:r>
          </w:p>
        </w:tc>
        <w:tc>
          <w:tcPr>
            <w:tcW w:w="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BEC8C2" w14:textId="77777777" w:rsidR="00125C83" w:rsidRDefault="00125C8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86FE7" w14:textId="77777777" w:rsidR="00125C83" w:rsidRDefault="00DD2278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16 академични часа </w:t>
            </w:r>
          </w:p>
        </w:tc>
      </w:tr>
      <w:tr w:rsidR="00125C83" w14:paraId="75C3BB76" w14:textId="77777777">
        <w:trPr>
          <w:trHeight w:val="425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2C69C" w14:textId="77777777" w:rsidR="00125C83" w:rsidRDefault="00DD2278">
            <w:pPr>
              <w:spacing w:after="0" w:line="259" w:lineRule="auto"/>
              <w:ind w:left="110" w:right="0" w:firstLine="0"/>
              <w:jc w:val="left"/>
            </w:pPr>
            <w:r>
              <w:t xml:space="preserve">2. </w:t>
            </w:r>
          </w:p>
        </w:tc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BA26A3" w14:textId="77777777" w:rsidR="00125C83" w:rsidRDefault="00DD2278">
            <w:pPr>
              <w:spacing w:after="0" w:line="259" w:lineRule="auto"/>
              <w:ind w:left="108" w:right="0" w:firstLine="0"/>
            </w:pPr>
            <w:r>
              <w:rPr>
                <w:b/>
              </w:rPr>
              <w:t>Извънучилищна квалификационна д</w:t>
            </w:r>
            <w:r w:rsidR="00694E8A">
              <w:rPr>
                <w:b/>
              </w:rPr>
              <w:t>ейност</w:t>
            </w:r>
          </w:p>
        </w:tc>
        <w:tc>
          <w:tcPr>
            <w:tcW w:w="44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691E7E" w14:textId="77777777" w:rsidR="00125C83" w:rsidRDefault="00125C83">
            <w:pPr>
              <w:spacing w:after="0" w:line="259" w:lineRule="auto"/>
              <w:ind w:left="-36" w:right="0" w:firstLine="0"/>
              <w:jc w:val="left"/>
            </w:pPr>
          </w:p>
        </w:tc>
      </w:tr>
      <w:tr w:rsidR="00125C83" w14:paraId="08FBC734" w14:textId="77777777">
        <w:trPr>
          <w:trHeight w:val="208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B8916" w14:textId="77777777" w:rsidR="00125C83" w:rsidRDefault="00DD2278">
            <w:pPr>
              <w:spacing w:after="0" w:line="259" w:lineRule="auto"/>
              <w:ind w:left="110" w:right="0" w:firstLine="0"/>
              <w:jc w:val="left"/>
            </w:pPr>
            <w:r>
              <w:t xml:space="preserve">2.1.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70E7E" w14:textId="77777777" w:rsidR="00125C83" w:rsidRDefault="00DD2278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>Професионалн</w:t>
            </w:r>
            <w:r w:rsidR="00694E8A">
              <w:rPr>
                <w:b/>
              </w:rPr>
              <w:t xml:space="preserve">а </w:t>
            </w:r>
            <w:r>
              <w:rPr>
                <w:b/>
              </w:rPr>
              <w:t xml:space="preserve">квалификационна степен </w:t>
            </w:r>
          </w:p>
        </w:tc>
        <w:tc>
          <w:tcPr>
            <w:tcW w:w="2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40190" w14:textId="77777777" w:rsidR="00125C83" w:rsidRDefault="00DD2278">
            <w:pPr>
              <w:tabs>
                <w:tab w:val="center" w:pos="383"/>
                <w:tab w:val="center" w:pos="1909"/>
              </w:tabs>
              <w:spacing w:after="121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Брой </w:t>
            </w:r>
            <w:r>
              <w:rPr>
                <w:b/>
              </w:rPr>
              <w:tab/>
              <w:t xml:space="preserve">на </w:t>
            </w:r>
          </w:p>
          <w:p w14:paraId="123CF304" w14:textId="77777777" w:rsidR="00125C83" w:rsidRDefault="00DD2278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педагогическите специалисти, придобили съответното ПКС </w:t>
            </w:r>
          </w:p>
        </w:tc>
        <w:tc>
          <w:tcPr>
            <w:tcW w:w="4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3A41D" w14:textId="77777777" w:rsidR="00125C83" w:rsidRDefault="00DD2278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Брой </w:t>
            </w:r>
            <w:r>
              <w:rPr>
                <w:b/>
              </w:rPr>
              <w:tab/>
              <w:t xml:space="preserve">на </w:t>
            </w:r>
            <w:r>
              <w:rPr>
                <w:b/>
              </w:rPr>
              <w:tab/>
              <w:t xml:space="preserve">педагогическите специалисти, </w:t>
            </w:r>
            <w:r>
              <w:rPr>
                <w:b/>
              </w:rPr>
              <w:tab/>
              <w:t xml:space="preserve">придобили съответното ПКС през 2020-2021 учебна година </w:t>
            </w:r>
          </w:p>
        </w:tc>
      </w:tr>
      <w:tr w:rsidR="00125C83" w14:paraId="65C5FBD9" w14:textId="77777777">
        <w:trPr>
          <w:trHeight w:val="423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5C120" w14:textId="77777777" w:rsidR="00125C83" w:rsidRDefault="00DD2278">
            <w:pPr>
              <w:spacing w:after="0" w:line="259" w:lineRule="auto"/>
              <w:ind w:left="110" w:right="0" w:firstLine="0"/>
              <w:jc w:val="left"/>
            </w:pPr>
            <w:r>
              <w:t xml:space="preserve">2.1.1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EBB0B" w14:textId="77777777" w:rsidR="00125C83" w:rsidRDefault="00DD2278">
            <w:pPr>
              <w:spacing w:after="0" w:line="259" w:lineRule="auto"/>
              <w:ind w:left="33" w:right="0" w:firstLine="0"/>
              <w:jc w:val="center"/>
            </w:pPr>
            <w:r>
              <w:t xml:space="preserve">V ПКС </w:t>
            </w:r>
          </w:p>
        </w:tc>
        <w:tc>
          <w:tcPr>
            <w:tcW w:w="2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A8DB4" w14:textId="77777777" w:rsidR="00125C83" w:rsidRDefault="00694E8A">
            <w:pPr>
              <w:spacing w:after="0" w:line="259" w:lineRule="auto"/>
              <w:ind w:left="36" w:right="0" w:firstLine="0"/>
              <w:jc w:val="center"/>
            </w:pPr>
            <w:r>
              <w:t>2</w:t>
            </w:r>
            <w:r w:rsidR="00DD2278">
              <w:t xml:space="preserve"> </w:t>
            </w:r>
          </w:p>
        </w:tc>
        <w:tc>
          <w:tcPr>
            <w:tcW w:w="4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B2423" w14:textId="77777777" w:rsidR="00125C83" w:rsidRDefault="00694E8A">
            <w:pPr>
              <w:spacing w:after="0" w:line="259" w:lineRule="auto"/>
              <w:ind w:left="34" w:right="0" w:firstLine="0"/>
              <w:jc w:val="center"/>
            </w:pPr>
            <w:r>
              <w:t>2</w:t>
            </w:r>
            <w:r w:rsidR="00DD2278">
              <w:t xml:space="preserve"> </w:t>
            </w:r>
          </w:p>
        </w:tc>
      </w:tr>
      <w:tr w:rsidR="00125C83" w14:paraId="0FB0052C" w14:textId="77777777">
        <w:trPr>
          <w:trHeight w:val="425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BA951" w14:textId="77777777" w:rsidR="00125C83" w:rsidRDefault="00DD2278">
            <w:pPr>
              <w:spacing w:after="0" w:line="259" w:lineRule="auto"/>
              <w:ind w:left="110" w:right="0" w:firstLine="0"/>
              <w:jc w:val="left"/>
            </w:pPr>
            <w:r>
              <w:t xml:space="preserve">2.1.2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B8170" w14:textId="77777777" w:rsidR="00125C83" w:rsidRDefault="00DD2278">
            <w:pPr>
              <w:spacing w:after="0" w:line="259" w:lineRule="auto"/>
              <w:ind w:left="35" w:right="0" w:firstLine="0"/>
              <w:jc w:val="center"/>
            </w:pPr>
            <w:r>
              <w:t xml:space="preserve">IV ПКС </w:t>
            </w:r>
          </w:p>
        </w:tc>
        <w:tc>
          <w:tcPr>
            <w:tcW w:w="2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166A7" w14:textId="77777777" w:rsidR="00125C83" w:rsidRDefault="00694E8A">
            <w:pPr>
              <w:spacing w:after="0" w:line="259" w:lineRule="auto"/>
              <w:ind w:left="36" w:right="0" w:firstLine="0"/>
              <w:jc w:val="center"/>
            </w:pPr>
            <w:r>
              <w:t>1</w:t>
            </w:r>
            <w:r w:rsidR="00DD2278">
              <w:t xml:space="preserve"> </w:t>
            </w:r>
          </w:p>
        </w:tc>
        <w:tc>
          <w:tcPr>
            <w:tcW w:w="4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BDAA7" w14:textId="77777777" w:rsidR="00125C83" w:rsidRDefault="00694E8A">
            <w:pPr>
              <w:spacing w:after="0" w:line="259" w:lineRule="auto"/>
              <w:ind w:left="34" w:right="0" w:firstLine="0"/>
              <w:jc w:val="center"/>
            </w:pPr>
            <w:r>
              <w:t>1</w:t>
            </w:r>
            <w:r w:rsidR="00DD2278">
              <w:t xml:space="preserve"> </w:t>
            </w:r>
          </w:p>
        </w:tc>
      </w:tr>
      <w:tr w:rsidR="00125C83" w14:paraId="5E7C73E6" w14:textId="77777777">
        <w:trPr>
          <w:trHeight w:val="425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32DEA" w14:textId="77777777" w:rsidR="00125C83" w:rsidRDefault="00DD2278">
            <w:pPr>
              <w:spacing w:after="0" w:line="259" w:lineRule="auto"/>
              <w:ind w:left="110" w:right="0" w:firstLine="0"/>
              <w:jc w:val="left"/>
            </w:pPr>
            <w:r>
              <w:t xml:space="preserve">2.1.3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56E68" w14:textId="77777777" w:rsidR="00125C83" w:rsidRDefault="00DD2278">
            <w:pPr>
              <w:spacing w:after="0" w:line="259" w:lineRule="auto"/>
              <w:ind w:left="30" w:right="0" w:firstLine="0"/>
              <w:jc w:val="center"/>
            </w:pPr>
            <w:r>
              <w:t xml:space="preserve">III ПКС </w:t>
            </w:r>
          </w:p>
        </w:tc>
        <w:tc>
          <w:tcPr>
            <w:tcW w:w="2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9641F" w14:textId="77777777" w:rsidR="00125C83" w:rsidRDefault="00694E8A">
            <w:pPr>
              <w:spacing w:after="0" w:line="259" w:lineRule="auto"/>
              <w:ind w:left="36" w:right="0" w:firstLine="0"/>
              <w:jc w:val="center"/>
            </w:pPr>
            <w:r>
              <w:t>0</w:t>
            </w:r>
            <w:r w:rsidR="00DD2278">
              <w:t xml:space="preserve"> </w:t>
            </w:r>
          </w:p>
        </w:tc>
        <w:tc>
          <w:tcPr>
            <w:tcW w:w="4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2D905" w14:textId="77777777" w:rsidR="00125C83" w:rsidRDefault="00694E8A">
            <w:pPr>
              <w:spacing w:after="0" w:line="259" w:lineRule="auto"/>
              <w:ind w:left="34" w:right="0" w:firstLine="0"/>
              <w:jc w:val="center"/>
            </w:pPr>
            <w:r>
              <w:t>0</w:t>
            </w:r>
            <w:r w:rsidR="00DD2278">
              <w:t xml:space="preserve"> </w:t>
            </w:r>
          </w:p>
        </w:tc>
      </w:tr>
      <w:tr w:rsidR="00125C83" w14:paraId="6898E95B" w14:textId="77777777">
        <w:trPr>
          <w:trHeight w:val="422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72BB9" w14:textId="77777777" w:rsidR="00125C83" w:rsidRDefault="00DD2278">
            <w:pPr>
              <w:spacing w:after="0" w:line="259" w:lineRule="auto"/>
              <w:ind w:left="110" w:right="0" w:firstLine="0"/>
              <w:jc w:val="left"/>
            </w:pPr>
            <w:r>
              <w:t xml:space="preserve">2.1.4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54AFF" w14:textId="77777777" w:rsidR="00125C83" w:rsidRDefault="00DD2278">
            <w:pPr>
              <w:spacing w:after="0" w:line="259" w:lineRule="auto"/>
              <w:ind w:left="33" w:right="0" w:firstLine="0"/>
              <w:jc w:val="center"/>
            </w:pPr>
            <w:r>
              <w:t xml:space="preserve">II ПКС </w:t>
            </w:r>
          </w:p>
        </w:tc>
        <w:tc>
          <w:tcPr>
            <w:tcW w:w="2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AFCF7" w14:textId="77777777" w:rsidR="00125C83" w:rsidRDefault="00694E8A">
            <w:pPr>
              <w:spacing w:after="0" w:line="259" w:lineRule="auto"/>
              <w:ind w:left="36" w:right="0" w:firstLine="0"/>
              <w:jc w:val="center"/>
            </w:pPr>
            <w:r>
              <w:t>0</w:t>
            </w:r>
            <w:r w:rsidR="00DD2278">
              <w:t xml:space="preserve"> </w:t>
            </w:r>
          </w:p>
        </w:tc>
        <w:tc>
          <w:tcPr>
            <w:tcW w:w="4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771E4" w14:textId="77777777" w:rsidR="00125C83" w:rsidRDefault="00694E8A">
            <w:pPr>
              <w:spacing w:after="0" w:line="259" w:lineRule="auto"/>
              <w:ind w:left="34" w:right="0" w:firstLine="0"/>
              <w:jc w:val="center"/>
            </w:pPr>
            <w:r>
              <w:t>0</w:t>
            </w:r>
            <w:r w:rsidR="00DD2278">
              <w:t xml:space="preserve"> </w:t>
            </w:r>
          </w:p>
        </w:tc>
      </w:tr>
      <w:tr w:rsidR="00125C83" w14:paraId="625C48A5" w14:textId="77777777">
        <w:trPr>
          <w:trHeight w:val="425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245F" w14:textId="77777777" w:rsidR="00125C83" w:rsidRDefault="00DD2278">
            <w:pPr>
              <w:spacing w:after="0" w:line="259" w:lineRule="auto"/>
              <w:ind w:left="110" w:right="0" w:firstLine="0"/>
              <w:jc w:val="left"/>
            </w:pPr>
            <w:r>
              <w:t xml:space="preserve">2.1.5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921F6" w14:textId="77777777" w:rsidR="00125C83" w:rsidRDefault="00DD2278">
            <w:pPr>
              <w:spacing w:after="0" w:line="259" w:lineRule="auto"/>
              <w:ind w:left="35" w:right="0" w:firstLine="0"/>
              <w:jc w:val="center"/>
            </w:pPr>
            <w:r>
              <w:t>I ПКС</w:t>
            </w:r>
            <w:r>
              <w:t xml:space="preserve"> </w:t>
            </w:r>
          </w:p>
        </w:tc>
        <w:tc>
          <w:tcPr>
            <w:tcW w:w="2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89EDB" w14:textId="77777777" w:rsidR="00125C83" w:rsidRDefault="00694E8A">
            <w:pPr>
              <w:spacing w:after="0" w:line="259" w:lineRule="auto"/>
              <w:ind w:left="36" w:right="0" w:firstLine="0"/>
              <w:jc w:val="center"/>
            </w:pPr>
            <w:r>
              <w:t>0</w:t>
            </w:r>
            <w:r w:rsidR="00DD2278">
              <w:t xml:space="preserve"> </w:t>
            </w:r>
          </w:p>
        </w:tc>
        <w:tc>
          <w:tcPr>
            <w:tcW w:w="4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2EBC9" w14:textId="77777777" w:rsidR="00125C83" w:rsidRDefault="00694E8A">
            <w:pPr>
              <w:spacing w:after="0" w:line="259" w:lineRule="auto"/>
              <w:ind w:left="34" w:right="0" w:firstLine="0"/>
              <w:jc w:val="center"/>
            </w:pPr>
            <w:r>
              <w:t>0</w:t>
            </w:r>
            <w:r w:rsidR="00DD2278">
              <w:t xml:space="preserve"> </w:t>
            </w:r>
          </w:p>
        </w:tc>
      </w:tr>
      <w:tr w:rsidR="00125C83" w14:paraId="036F39BD" w14:textId="77777777">
        <w:trPr>
          <w:trHeight w:val="425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BDEDA" w14:textId="77777777" w:rsidR="00125C83" w:rsidRDefault="00DD2278">
            <w:pPr>
              <w:spacing w:after="0" w:line="259" w:lineRule="auto"/>
              <w:ind w:left="110" w:right="0" w:firstLine="0"/>
              <w:jc w:val="left"/>
            </w:pPr>
            <w:r>
              <w:t xml:space="preserve">2.2 </w:t>
            </w:r>
          </w:p>
        </w:tc>
        <w:tc>
          <w:tcPr>
            <w:tcW w:w="86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0FCCE" w14:textId="77777777" w:rsidR="00125C83" w:rsidRDefault="00DD2278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Участия в квалификационни курсове с кредит </w:t>
            </w:r>
          </w:p>
        </w:tc>
      </w:tr>
      <w:tr w:rsidR="00125C83" w14:paraId="12116CD4" w14:textId="77777777">
        <w:trPr>
          <w:trHeight w:val="125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6C566" w14:textId="77777777" w:rsidR="00125C83" w:rsidRDefault="00DD2278">
            <w:pPr>
              <w:spacing w:after="0" w:line="259" w:lineRule="auto"/>
              <w:ind w:left="110" w:right="0" w:firstLine="0"/>
              <w:jc w:val="left"/>
            </w:pPr>
            <w:r>
              <w:t xml:space="preserve"> </w:t>
            </w:r>
          </w:p>
        </w:tc>
        <w:tc>
          <w:tcPr>
            <w:tcW w:w="4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FCDAB" w14:textId="77777777" w:rsidR="00125C83" w:rsidRDefault="00DD2278">
            <w:pPr>
              <w:spacing w:after="0" w:line="259" w:lineRule="auto"/>
              <w:ind w:left="108" w:right="0" w:firstLine="0"/>
            </w:pPr>
            <w:r>
              <w:rPr>
                <w:b/>
              </w:rPr>
              <w:t xml:space="preserve">Брой придобити кредити от участия в квалификационни курсове </w:t>
            </w:r>
          </w:p>
        </w:tc>
        <w:tc>
          <w:tcPr>
            <w:tcW w:w="4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1FD60" w14:textId="77777777" w:rsidR="00125C83" w:rsidRDefault="00DD2278">
            <w:pPr>
              <w:spacing w:after="52" w:line="356" w:lineRule="auto"/>
              <w:ind w:left="108" w:right="0" w:firstLine="0"/>
            </w:pPr>
            <w:r>
              <w:rPr>
                <w:b/>
              </w:rPr>
              <w:t xml:space="preserve">Брой на педагогическите специалисти, придобили </w:t>
            </w:r>
          </w:p>
          <w:p w14:paraId="0F322711" w14:textId="77777777" w:rsidR="00125C83" w:rsidRDefault="00DD2278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съответните кредити </w:t>
            </w:r>
          </w:p>
        </w:tc>
      </w:tr>
      <w:tr w:rsidR="00125C83" w14:paraId="730DF7BC" w14:textId="77777777">
        <w:trPr>
          <w:trHeight w:val="838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8B697" w14:textId="77777777" w:rsidR="00125C83" w:rsidRDefault="00DD2278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193D3" w14:textId="77777777" w:rsidR="00125C83" w:rsidRDefault="00DD2278">
            <w:pPr>
              <w:spacing w:after="0" w:line="259" w:lineRule="auto"/>
              <w:ind w:right="0" w:firstLine="0"/>
            </w:pPr>
            <w:r>
              <w:t xml:space="preserve">Три придобити кредита </w:t>
            </w:r>
            <w:r>
              <w:t>от участия в квалификационни курсове</w:t>
            </w:r>
            <w:r>
              <w:rPr>
                <w:b/>
              </w:rPr>
              <w:t xml:space="preserve"> </w:t>
            </w:r>
          </w:p>
        </w:tc>
        <w:tc>
          <w:tcPr>
            <w:tcW w:w="4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0DEBD" w14:textId="77777777" w:rsidR="00125C83" w:rsidRDefault="00694E8A">
            <w:pPr>
              <w:spacing w:after="0" w:line="259" w:lineRule="auto"/>
              <w:ind w:right="62" w:firstLine="0"/>
              <w:jc w:val="center"/>
            </w:pPr>
            <w:r>
              <w:rPr>
                <w:b/>
              </w:rPr>
              <w:t>1</w:t>
            </w:r>
            <w:r w:rsidR="00DD2278">
              <w:rPr>
                <w:b/>
              </w:rPr>
              <w:t xml:space="preserve"> </w:t>
            </w:r>
          </w:p>
        </w:tc>
      </w:tr>
      <w:tr w:rsidR="00125C83" w14:paraId="7ADA1159" w14:textId="77777777">
        <w:trPr>
          <w:trHeight w:val="838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5E9E5" w14:textId="77777777" w:rsidR="00125C83" w:rsidRDefault="00DD2278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AE71D" w14:textId="77777777" w:rsidR="00125C83" w:rsidRDefault="00DD2278">
            <w:pPr>
              <w:spacing w:after="0" w:line="259" w:lineRule="auto"/>
              <w:ind w:right="0" w:firstLine="0"/>
            </w:pPr>
            <w:r>
              <w:t>Два придобити кредита от участия в квалификационни курсове</w:t>
            </w:r>
            <w:r>
              <w:rPr>
                <w:b/>
              </w:rPr>
              <w:t xml:space="preserve"> </w:t>
            </w:r>
          </w:p>
        </w:tc>
        <w:tc>
          <w:tcPr>
            <w:tcW w:w="4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0ECD2" w14:textId="77777777" w:rsidR="00125C83" w:rsidRDefault="00694E8A">
            <w:pPr>
              <w:spacing w:after="0" w:line="259" w:lineRule="auto"/>
              <w:ind w:right="62" w:firstLine="0"/>
              <w:jc w:val="center"/>
            </w:pPr>
            <w:r>
              <w:rPr>
                <w:b/>
              </w:rPr>
              <w:t>1</w:t>
            </w:r>
          </w:p>
        </w:tc>
      </w:tr>
      <w:tr w:rsidR="00125C83" w14:paraId="1FF3B566" w14:textId="77777777">
        <w:trPr>
          <w:trHeight w:val="838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8741A" w14:textId="77777777" w:rsidR="00125C83" w:rsidRDefault="00DD2278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ACB27" w14:textId="77777777" w:rsidR="00125C83" w:rsidRDefault="00DD2278">
            <w:pPr>
              <w:spacing w:after="0" w:line="259" w:lineRule="auto"/>
              <w:ind w:right="0" w:firstLine="0"/>
            </w:pPr>
            <w:r>
              <w:t>Един придобит кредит от участия в квалификационни курсове</w:t>
            </w:r>
            <w:r>
              <w:rPr>
                <w:b/>
              </w:rPr>
              <w:t xml:space="preserve"> </w:t>
            </w:r>
          </w:p>
        </w:tc>
        <w:tc>
          <w:tcPr>
            <w:tcW w:w="4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0A2D5" w14:textId="77777777" w:rsidR="00125C83" w:rsidRDefault="00694E8A">
            <w:pPr>
              <w:spacing w:after="0" w:line="259" w:lineRule="auto"/>
              <w:ind w:right="62" w:firstLine="0"/>
              <w:jc w:val="center"/>
            </w:pPr>
            <w:r>
              <w:rPr>
                <w:b/>
              </w:rPr>
              <w:t>1</w:t>
            </w:r>
          </w:p>
        </w:tc>
      </w:tr>
      <w:tr w:rsidR="00125C83" w14:paraId="0120D83C" w14:textId="77777777">
        <w:trPr>
          <w:trHeight w:val="838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2D2BC" w14:textId="77777777" w:rsidR="00125C83" w:rsidRDefault="00DD2278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B577B" w14:textId="77777777" w:rsidR="00125C83" w:rsidRDefault="00DD2278">
            <w:pPr>
              <w:tabs>
                <w:tab w:val="center" w:pos="923"/>
                <w:tab w:val="center" w:pos="1974"/>
                <w:tab w:val="center" w:pos="2971"/>
                <w:tab w:val="right" w:pos="4548"/>
              </w:tabs>
              <w:spacing w:after="168" w:line="259" w:lineRule="auto"/>
              <w:ind w:right="0" w:firstLine="0"/>
              <w:jc w:val="left"/>
            </w:pPr>
            <w:r>
              <w:t xml:space="preserve">Не </w:t>
            </w:r>
            <w:r>
              <w:tab/>
              <w:t xml:space="preserve">са </w:t>
            </w:r>
            <w:r>
              <w:tab/>
              <w:t xml:space="preserve">участвали </w:t>
            </w:r>
            <w:r>
              <w:tab/>
              <w:t xml:space="preserve">в </w:t>
            </w:r>
            <w:r>
              <w:tab/>
              <w:t xml:space="preserve">кредитни, </w:t>
            </w:r>
          </w:p>
          <w:p w14:paraId="75B7D3B6" w14:textId="77777777" w:rsidR="00125C83" w:rsidRDefault="00DD2278">
            <w:pPr>
              <w:spacing w:after="0" w:line="259" w:lineRule="auto"/>
              <w:ind w:right="0" w:firstLine="0"/>
              <w:jc w:val="left"/>
            </w:pPr>
            <w:r>
              <w:t>квалификационни курсове</w:t>
            </w:r>
            <w:r>
              <w:rPr>
                <w:b/>
              </w:rPr>
              <w:t xml:space="preserve"> </w:t>
            </w:r>
          </w:p>
        </w:tc>
        <w:tc>
          <w:tcPr>
            <w:tcW w:w="4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1D8A4" w14:textId="77777777" w:rsidR="00125C83" w:rsidRDefault="00694E8A">
            <w:pPr>
              <w:spacing w:after="0" w:line="259" w:lineRule="auto"/>
              <w:ind w:right="62" w:firstLine="0"/>
              <w:jc w:val="center"/>
            </w:pPr>
            <w:r>
              <w:rPr>
                <w:b/>
              </w:rPr>
              <w:t>1</w:t>
            </w:r>
          </w:p>
        </w:tc>
      </w:tr>
    </w:tbl>
    <w:p w14:paraId="6414224D" w14:textId="77777777" w:rsidR="00125C83" w:rsidRDefault="00DD2278">
      <w:pPr>
        <w:spacing w:after="171" w:line="259" w:lineRule="auto"/>
        <w:ind w:left="708" w:right="0" w:firstLine="0"/>
        <w:jc w:val="left"/>
      </w:pPr>
      <w:r>
        <w:t xml:space="preserve"> </w:t>
      </w:r>
    </w:p>
    <w:p w14:paraId="7374E021" w14:textId="77777777" w:rsidR="00125C83" w:rsidRDefault="00DD2278">
      <w:pPr>
        <w:spacing w:after="150" w:line="264" w:lineRule="auto"/>
        <w:ind w:left="191" w:right="0" w:hanging="10"/>
        <w:jc w:val="center"/>
      </w:pPr>
      <w:r>
        <w:rPr>
          <w:b/>
        </w:rPr>
        <w:t xml:space="preserve">І. ЦЕЛИ И ПРИОРИТЕТИ НА КВАЛИФИКАЦИОННАТА ДЕЙНОСТ : </w:t>
      </w:r>
    </w:p>
    <w:p w14:paraId="65C73677" w14:textId="77777777" w:rsidR="00125C83" w:rsidRDefault="00DD2278" w:rsidP="00694E8A">
      <w:pPr>
        <w:numPr>
          <w:ilvl w:val="0"/>
          <w:numId w:val="1"/>
        </w:numPr>
        <w:ind w:right="42"/>
      </w:pPr>
      <w:r>
        <w:t>Настоящият план е съобразен с целите и дейностите, залегнал</w:t>
      </w:r>
      <w:r w:rsidR="00694E8A">
        <w:t>и в стратегията за развитие на НУ ”Д-р Петър Берон</w:t>
      </w:r>
      <w:r>
        <w:t xml:space="preserve">” за периода 2020 – 2024 година. Постигане на </w:t>
      </w:r>
      <w:r>
        <w:t>съизмеримост с европейските изисквания за пост</w:t>
      </w:r>
      <w:r>
        <w:t xml:space="preserve">оянна квалификация на педагогическите специалисти, с цел подобряване на учебно-възпитателния процес, като се осигури комплекс от условия за устойчиво качество във всички аспекти на образованието по учебни предмети.  </w:t>
      </w:r>
    </w:p>
    <w:p w14:paraId="26816366" w14:textId="77777777" w:rsidR="00125C83" w:rsidRDefault="00DD2278">
      <w:pPr>
        <w:numPr>
          <w:ilvl w:val="0"/>
          <w:numId w:val="1"/>
        </w:numPr>
        <w:ind w:right="42"/>
      </w:pPr>
      <w:r>
        <w:t>Обединяване усилията на педагогическата</w:t>
      </w:r>
      <w:r>
        <w:t xml:space="preserve"> колегия за повишаване на научната, педагогическата и методическата подготовка и самоусъвършенстване на собствената педагогическа практика на учителите, за повишаване качеството, модернизиране на образованието и постигане на положителни промени в личността</w:t>
      </w:r>
      <w:r>
        <w:t xml:space="preserve"> на учениците в контекста на учене през целия живот и к</w:t>
      </w:r>
      <w:r w:rsidR="00694E8A">
        <w:t>ариерно развитие</w:t>
      </w:r>
      <w:r>
        <w:t xml:space="preserve">. </w:t>
      </w:r>
    </w:p>
    <w:p w14:paraId="4CCF16AC" w14:textId="77777777" w:rsidR="00125C83" w:rsidRDefault="00DD2278">
      <w:pPr>
        <w:numPr>
          <w:ilvl w:val="0"/>
          <w:numId w:val="1"/>
        </w:numPr>
        <w:ind w:right="42"/>
      </w:pPr>
      <w:r>
        <w:t>Проектиране и реализиране на адекватни модели за вътрешна и извънучилищна квалификация на учителите, с помощта на които да се постигне</w:t>
      </w:r>
      <w:r>
        <w:t xml:space="preserve"> по-добро качество на преподаване и да се развие позитивна нагласа към по-нататъшното учене, критично мислене и творчество. </w:t>
      </w:r>
    </w:p>
    <w:p w14:paraId="3FA59D6D" w14:textId="77777777" w:rsidR="00125C83" w:rsidRDefault="00DD2278">
      <w:pPr>
        <w:numPr>
          <w:ilvl w:val="0"/>
          <w:numId w:val="1"/>
        </w:numPr>
        <w:ind w:right="42"/>
      </w:pPr>
      <w:r>
        <w:t xml:space="preserve">Усъвършенстване на професионалните умения, промяна и развитие на професионалните нагласи и ценности, с придобиване на нови знания, </w:t>
      </w:r>
      <w:r>
        <w:t xml:space="preserve">умения, техники на преподаване и оценяване, с използване на ИКТ в учебния процес. </w:t>
      </w:r>
    </w:p>
    <w:p w14:paraId="4F952960" w14:textId="77777777" w:rsidR="00125C83" w:rsidRDefault="00DD2278">
      <w:pPr>
        <w:numPr>
          <w:ilvl w:val="0"/>
          <w:numId w:val="1"/>
        </w:numPr>
        <w:ind w:right="42"/>
      </w:pPr>
      <w:r>
        <w:t xml:space="preserve">Стимулиране на развитието, творческите заложби и потенциала на всеки ученик. </w:t>
      </w:r>
    </w:p>
    <w:p w14:paraId="28612C5B" w14:textId="77777777" w:rsidR="00125C83" w:rsidRDefault="00DD2278">
      <w:pPr>
        <w:numPr>
          <w:ilvl w:val="0"/>
          <w:numId w:val="1"/>
        </w:numPr>
        <w:ind w:right="42"/>
      </w:pPr>
      <w:r>
        <w:t>Повишаване на дигиталните умения на учителите и създаване на условия за пълноценна и качествена</w:t>
      </w:r>
      <w:r>
        <w:t xml:space="preserve"> работа с образователни платформи. </w:t>
      </w:r>
    </w:p>
    <w:p w14:paraId="32EF68CA" w14:textId="77777777" w:rsidR="00125C83" w:rsidRDefault="00DD2278">
      <w:pPr>
        <w:ind w:left="-15" w:right="42"/>
      </w:pPr>
      <w:r>
        <w:t>Целите на кв</w:t>
      </w:r>
      <w:r w:rsidR="00A66519">
        <w:t>алификационната дейност в Начално училище „Д-р Петър Берон” – с. Изворово</w:t>
      </w:r>
      <w:r>
        <w:t xml:space="preserve"> визират потребността от усъвършенстване на професионалните умения на учителите в колектива, както и  промяна и развитие на техните наглас</w:t>
      </w:r>
      <w:r>
        <w:t xml:space="preserve">и и ценности.  </w:t>
      </w:r>
    </w:p>
    <w:p w14:paraId="2593DD09" w14:textId="77777777" w:rsidR="00125C83" w:rsidRDefault="00DD2278">
      <w:pPr>
        <w:spacing w:after="156" w:line="259" w:lineRule="auto"/>
        <w:ind w:left="703" w:right="0" w:hanging="10"/>
        <w:jc w:val="left"/>
      </w:pPr>
      <w:r>
        <w:rPr>
          <w:b/>
        </w:rPr>
        <w:t xml:space="preserve">ІІ. ОСНОВНИ ЗАДАЧИ </w:t>
      </w:r>
    </w:p>
    <w:p w14:paraId="349358F8" w14:textId="77777777" w:rsidR="00125C83" w:rsidRDefault="00DD2278">
      <w:pPr>
        <w:numPr>
          <w:ilvl w:val="0"/>
          <w:numId w:val="2"/>
        </w:numPr>
        <w:ind w:right="42"/>
      </w:pPr>
      <w:r>
        <w:t xml:space="preserve">Разработване на система за квалификационна дейност, отговаряща на стратегическата цел за развитие на училището, която е неразделна част от комплексния годишен план. </w:t>
      </w:r>
    </w:p>
    <w:p w14:paraId="13C8EC80" w14:textId="77777777" w:rsidR="00125C83" w:rsidRDefault="00DD2278">
      <w:pPr>
        <w:numPr>
          <w:ilvl w:val="0"/>
          <w:numId w:val="2"/>
        </w:numPr>
        <w:ind w:right="42"/>
      </w:pPr>
      <w:r>
        <w:t>Стимулиране учителите към усъвършенстване на професион</w:t>
      </w:r>
      <w:r>
        <w:t xml:space="preserve">алните умения за преподаване и обучение чрез обмяна на педагогически опит. </w:t>
      </w:r>
    </w:p>
    <w:p w14:paraId="1E25AC24" w14:textId="77777777" w:rsidR="00125C83" w:rsidRDefault="00DD2278">
      <w:pPr>
        <w:numPr>
          <w:ilvl w:val="0"/>
          <w:numId w:val="2"/>
        </w:numPr>
        <w:spacing w:after="188" w:line="259" w:lineRule="auto"/>
        <w:ind w:right="42"/>
      </w:pPr>
      <w:r>
        <w:t xml:space="preserve">Повишаване на учителската компетентност за: </w:t>
      </w:r>
    </w:p>
    <w:p w14:paraId="2649990D" w14:textId="77777777" w:rsidR="00125C83" w:rsidRDefault="00DD2278">
      <w:pPr>
        <w:numPr>
          <w:ilvl w:val="0"/>
          <w:numId w:val="3"/>
        </w:numPr>
        <w:ind w:right="42"/>
      </w:pPr>
      <w:r>
        <w:t xml:space="preserve">усъвършенстване на организацията и методиката на преподаване, активно преподаване и обучение; </w:t>
      </w:r>
    </w:p>
    <w:p w14:paraId="7081557F" w14:textId="77777777" w:rsidR="00125C83" w:rsidRDefault="00DD2278">
      <w:pPr>
        <w:numPr>
          <w:ilvl w:val="0"/>
          <w:numId w:val="3"/>
        </w:numPr>
        <w:spacing w:after="138" w:line="259" w:lineRule="auto"/>
        <w:ind w:right="42"/>
      </w:pPr>
      <w:r>
        <w:t xml:space="preserve">представяне на учебното съдържание по интересен и иновативен начин; </w:t>
      </w:r>
    </w:p>
    <w:p w14:paraId="2CB9D7CF" w14:textId="77777777" w:rsidR="00125C83" w:rsidRDefault="00DD2278">
      <w:pPr>
        <w:numPr>
          <w:ilvl w:val="0"/>
          <w:numId w:val="3"/>
        </w:numPr>
        <w:spacing w:after="138" w:line="259" w:lineRule="auto"/>
        <w:ind w:right="42"/>
      </w:pPr>
      <w:r>
        <w:t xml:space="preserve">развитие на умения за споделяне добри практики и интегриране на дейности; </w:t>
      </w:r>
    </w:p>
    <w:p w14:paraId="7098DE9D" w14:textId="77777777" w:rsidR="00125C83" w:rsidRDefault="00DD2278">
      <w:pPr>
        <w:numPr>
          <w:ilvl w:val="0"/>
          <w:numId w:val="3"/>
        </w:numPr>
        <w:ind w:right="42"/>
      </w:pPr>
      <w:r>
        <w:t>активно използване на ИКТ като начин за подобряване на компетенциите за учене и повишаване на функционалната гра</w:t>
      </w:r>
      <w:r>
        <w:t xml:space="preserve">мотност на учениците;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стимулиране изявите на учениците. </w:t>
      </w:r>
    </w:p>
    <w:p w14:paraId="33A112A4" w14:textId="77777777" w:rsidR="00125C83" w:rsidRDefault="00DD2278">
      <w:pPr>
        <w:numPr>
          <w:ilvl w:val="0"/>
          <w:numId w:val="4"/>
        </w:numPr>
        <w:ind w:right="42"/>
      </w:pPr>
      <w:r>
        <w:t>Организиране на квалификационната дейност според личните предпочитания на учителите на принципа на доброволност, осъзната потребност и обективна оценка за тяхната полезност в рамките на действащата</w:t>
      </w:r>
      <w:r>
        <w:t xml:space="preserve"> нормативна уредба. </w:t>
      </w:r>
    </w:p>
    <w:p w14:paraId="4554DCBE" w14:textId="77777777" w:rsidR="00125C83" w:rsidRDefault="00DD2278">
      <w:pPr>
        <w:numPr>
          <w:ilvl w:val="0"/>
          <w:numId w:val="4"/>
        </w:numPr>
        <w:ind w:right="42"/>
      </w:pPr>
      <w:r>
        <w:t xml:space="preserve">Създаване на условия за постигане на ефективна комуникация за работа в екип и взаимопомощ, инициативност и предприемачество. </w:t>
      </w:r>
    </w:p>
    <w:p w14:paraId="63A54395" w14:textId="77777777" w:rsidR="00125C83" w:rsidRDefault="00DD2278">
      <w:pPr>
        <w:numPr>
          <w:ilvl w:val="0"/>
          <w:numId w:val="4"/>
        </w:numPr>
        <w:spacing w:after="159" w:line="259" w:lineRule="auto"/>
        <w:ind w:right="42"/>
      </w:pPr>
      <w:r>
        <w:t xml:space="preserve">Създаване на условия за професионална изява на учителите. </w:t>
      </w:r>
    </w:p>
    <w:p w14:paraId="561E8DCF" w14:textId="77777777" w:rsidR="00125C83" w:rsidRDefault="00DD2278">
      <w:pPr>
        <w:numPr>
          <w:ilvl w:val="0"/>
          <w:numId w:val="4"/>
        </w:numPr>
        <w:ind w:right="42"/>
      </w:pPr>
      <w:r>
        <w:t>Засилване работата по утвърждаването на методическ</w:t>
      </w:r>
      <w:r>
        <w:t xml:space="preserve">ите обединения като форма за самоусъвършенстване. </w:t>
      </w:r>
    </w:p>
    <w:p w14:paraId="6D332081" w14:textId="77777777" w:rsidR="00125C83" w:rsidRDefault="00DD2278">
      <w:pPr>
        <w:numPr>
          <w:ilvl w:val="0"/>
          <w:numId w:val="4"/>
        </w:numPr>
        <w:ind w:right="42"/>
      </w:pPr>
      <w:r>
        <w:t xml:space="preserve">Приложение на съвременните тенденции в проверката и оценката на знанията на учениците. </w:t>
      </w:r>
    </w:p>
    <w:p w14:paraId="5D72DAB0" w14:textId="77777777" w:rsidR="00125C83" w:rsidRDefault="00DD2278">
      <w:pPr>
        <w:numPr>
          <w:ilvl w:val="0"/>
          <w:numId w:val="4"/>
        </w:numPr>
        <w:ind w:right="42"/>
      </w:pPr>
      <w:r>
        <w:t>Създаване на условия за стриктно спазване на ДОС във връзка с функциониране на училището като образователна институци</w:t>
      </w:r>
      <w:r>
        <w:t xml:space="preserve">я. </w:t>
      </w:r>
    </w:p>
    <w:p w14:paraId="1A3C8C73" w14:textId="77777777" w:rsidR="00125C83" w:rsidRDefault="00DD2278">
      <w:pPr>
        <w:numPr>
          <w:ilvl w:val="0"/>
          <w:numId w:val="4"/>
        </w:numPr>
        <w:spacing w:after="169" w:line="259" w:lineRule="auto"/>
        <w:ind w:right="42"/>
      </w:pPr>
      <w:r>
        <w:t xml:space="preserve">Оптимизиране на педагогическата дейност чрез:  </w:t>
      </w:r>
    </w:p>
    <w:p w14:paraId="1FE4CA95" w14:textId="77777777" w:rsidR="00125C83" w:rsidRDefault="00DD2278">
      <w:pPr>
        <w:numPr>
          <w:ilvl w:val="0"/>
          <w:numId w:val="5"/>
        </w:numPr>
        <w:ind w:right="42"/>
      </w:pPr>
      <w:r>
        <w:t xml:space="preserve">квалификационна дейност за актуализация на научната и методическа компетентност; </w:t>
      </w:r>
    </w:p>
    <w:p w14:paraId="273C6F73" w14:textId="77777777" w:rsidR="00125C83" w:rsidRDefault="00DD2278">
      <w:pPr>
        <w:numPr>
          <w:ilvl w:val="0"/>
          <w:numId w:val="5"/>
        </w:numPr>
        <w:spacing w:after="160" w:line="259" w:lineRule="auto"/>
        <w:ind w:right="42"/>
      </w:pPr>
      <w:r>
        <w:t xml:space="preserve">обмяна на добри практики в ПУО. </w:t>
      </w:r>
    </w:p>
    <w:p w14:paraId="548C66E4" w14:textId="77777777" w:rsidR="00125C83" w:rsidRDefault="00DD2278">
      <w:pPr>
        <w:numPr>
          <w:ilvl w:val="0"/>
          <w:numId w:val="5"/>
        </w:numPr>
        <w:ind w:right="42"/>
      </w:pPr>
      <w:r>
        <w:t xml:space="preserve">Съдействие на квалификационната дейност за успешното усвояване на учебното съдържание по </w:t>
      </w:r>
      <w:r>
        <w:t>предмети и по</w:t>
      </w:r>
      <w:r w:rsidR="00A66519">
        <w:t>стигане на високи резултати от Националното външно оценяване / НВО/</w:t>
      </w:r>
      <w:r>
        <w:t xml:space="preserve">. </w:t>
      </w:r>
    </w:p>
    <w:p w14:paraId="29542A0C" w14:textId="77777777" w:rsidR="00125C83" w:rsidRDefault="00DD2278">
      <w:pPr>
        <w:numPr>
          <w:ilvl w:val="0"/>
          <w:numId w:val="5"/>
        </w:numPr>
        <w:ind w:right="42"/>
      </w:pPr>
      <w:r>
        <w:t xml:space="preserve">Повишаване мотивацията на учениците в учебния процес чрез разнообразяване на формите за проверка и оценка на знанията в съответствие с ДОС за проверка и оценка. </w:t>
      </w:r>
    </w:p>
    <w:p w14:paraId="1CDDD372" w14:textId="77777777" w:rsidR="00125C83" w:rsidRDefault="00DD2278">
      <w:pPr>
        <w:numPr>
          <w:ilvl w:val="0"/>
          <w:numId w:val="5"/>
        </w:numPr>
        <w:ind w:right="42"/>
      </w:pPr>
      <w:r>
        <w:t xml:space="preserve">Усъвършенстване уменията на учениците за работа в екип. Възпитание в толерантно отношение и взаимопомощ. </w:t>
      </w:r>
    </w:p>
    <w:p w14:paraId="05058207" w14:textId="77777777" w:rsidR="00125C83" w:rsidRDefault="00DD2278">
      <w:pPr>
        <w:spacing w:after="168" w:line="259" w:lineRule="auto"/>
        <w:ind w:left="708" w:right="0" w:firstLine="0"/>
        <w:jc w:val="left"/>
      </w:pPr>
      <w:r>
        <w:t xml:space="preserve"> </w:t>
      </w:r>
    </w:p>
    <w:p w14:paraId="3F59F034" w14:textId="77777777" w:rsidR="00125C83" w:rsidRDefault="00DD2278">
      <w:pPr>
        <w:numPr>
          <w:ilvl w:val="0"/>
          <w:numId w:val="6"/>
        </w:numPr>
        <w:spacing w:after="156" w:line="259" w:lineRule="auto"/>
        <w:ind w:right="0" w:hanging="400"/>
        <w:jc w:val="left"/>
      </w:pPr>
      <w:r>
        <w:rPr>
          <w:b/>
        </w:rPr>
        <w:t xml:space="preserve">ДЕЙНОСТИ ЗА ИЗПЪЛНЕНИЕ НА ОСНОВНИТЕ ЗАДАЧИ </w:t>
      </w:r>
    </w:p>
    <w:p w14:paraId="7860D46D" w14:textId="77777777" w:rsidR="00125C83" w:rsidRDefault="00DD2278">
      <w:pPr>
        <w:spacing w:after="3" w:line="259" w:lineRule="auto"/>
        <w:ind w:left="703" w:right="0" w:hanging="10"/>
        <w:jc w:val="left"/>
      </w:pPr>
      <w:r>
        <w:rPr>
          <w:b/>
        </w:rPr>
        <w:t>А. ВЪТРЕШНОИНСТИТУЦИОНАЛНА КВАЛИФИКАЦИЯ</w:t>
      </w:r>
      <w:r>
        <w:t xml:space="preserve"> </w:t>
      </w:r>
    </w:p>
    <w:tbl>
      <w:tblPr>
        <w:tblStyle w:val="TableGrid"/>
        <w:tblW w:w="10918" w:type="dxa"/>
        <w:tblInd w:w="-708" w:type="dxa"/>
        <w:tblCellMar>
          <w:top w:w="9" w:type="dxa"/>
          <w:left w:w="108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2410"/>
        <w:gridCol w:w="1810"/>
        <w:gridCol w:w="1587"/>
        <w:gridCol w:w="1457"/>
        <w:gridCol w:w="2218"/>
        <w:gridCol w:w="1436"/>
      </w:tblGrid>
      <w:tr w:rsidR="00125C83" w14:paraId="6338FA2E" w14:textId="77777777">
        <w:trPr>
          <w:trHeight w:val="838"/>
        </w:trPr>
        <w:tc>
          <w:tcPr>
            <w:tcW w:w="109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25C20" w14:textId="77777777" w:rsidR="00125C83" w:rsidRDefault="00DD2278">
            <w:pPr>
              <w:spacing w:after="162" w:line="259" w:lineRule="auto"/>
              <w:ind w:right="62" w:firstLine="0"/>
              <w:jc w:val="center"/>
            </w:pPr>
            <w:r>
              <w:t xml:space="preserve">ВЪТРЕШНОИНСТИТУЦИОНАЛНА КВАЛИФИКАЦИЯ </w:t>
            </w:r>
          </w:p>
          <w:p w14:paraId="7C54FB48" w14:textId="77777777" w:rsidR="00125C83" w:rsidRDefault="00DD2278">
            <w:pPr>
              <w:spacing w:after="0" w:line="259" w:lineRule="auto"/>
              <w:ind w:right="0" w:firstLine="0"/>
              <w:jc w:val="left"/>
            </w:pPr>
            <w:r>
              <w:t xml:space="preserve">(планират </w:t>
            </w:r>
            <w:r>
              <w:t xml:space="preserve">се задължително 16 академични часа за учебната година за всеки педагогически специалист) </w:t>
            </w:r>
          </w:p>
        </w:tc>
      </w:tr>
      <w:tr w:rsidR="00125C83" w14:paraId="3AC00CF7" w14:textId="77777777">
        <w:trPr>
          <w:trHeight w:val="249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2AED3" w14:textId="77777777" w:rsidR="00125C83" w:rsidRDefault="00DD2278">
            <w:pPr>
              <w:spacing w:after="0" w:line="259" w:lineRule="auto"/>
              <w:ind w:right="62" w:firstLine="0"/>
              <w:jc w:val="center"/>
            </w:pPr>
            <w:r>
              <w:t xml:space="preserve">Тема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98EA5" w14:textId="77777777" w:rsidR="00125C83" w:rsidRDefault="00DD2278">
            <w:pPr>
              <w:spacing w:after="0" w:line="259" w:lineRule="auto"/>
              <w:ind w:right="6" w:firstLine="0"/>
              <w:jc w:val="center"/>
            </w:pPr>
            <w:r>
              <w:t xml:space="preserve">Организационн а форма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24069" w14:textId="77777777" w:rsidR="00125C83" w:rsidRDefault="00DD2278">
            <w:pPr>
              <w:tabs>
                <w:tab w:val="right" w:pos="1430"/>
              </w:tabs>
              <w:spacing w:after="167" w:line="259" w:lineRule="auto"/>
              <w:ind w:right="0" w:firstLine="0"/>
              <w:jc w:val="left"/>
            </w:pPr>
            <w:r>
              <w:t xml:space="preserve">Време </w:t>
            </w:r>
            <w:r>
              <w:tab/>
              <w:t xml:space="preserve">на </w:t>
            </w:r>
          </w:p>
          <w:p w14:paraId="572DC845" w14:textId="77777777" w:rsidR="00125C83" w:rsidRDefault="00DD2278">
            <w:pPr>
              <w:spacing w:after="0" w:line="259" w:lineRule="auto"/>
              <w:ind w:left="2" w:right="0" w:firstLine="0"/>
              <w:jc w:val="left"/>
            </w:pPr>
            <w:r>
              <w:t xml:space="preserve">провеждане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8EDE3" w14:textId="77777777" w:rsidR="00125C83" w:rsidRDefault="00DD2278">
            <w:pPr>
              <w:spacing w:after="115" w:line="259" w:lineRule="auto"/>
              <w:ind w:right="1" w:firstLine="0"/>
              <w:jc w:val="center"/>
            </w:pPr>
            <w:r>
              <w:t xml:space="preserve"> </w:t>
            </w:r>
          </w:p>
          <w:p w14:paraId="5E7AE9BE" w14:textId="77777777" w:rsidR="00125C83" w:rsidRDefault="00DD2278">
            <w:pPr>
              <w:spacing w:after="0" w:line="394" w:lineRule="auto"/>
              <w:ind w:right="0" w:firstLine="0"/>
              <w:jc w:val="center"/>
            </w:pPr>
            <w:r>
              <w:t xml:space="preserve">Целева група </w:t>
            </w:r>
          </w:p>
          <w:p w14:paraId="2C65F46B" w14:textId="77777777" w:rsidR="00125C83" w:rsidRDefault="00DD2278">
            <w:pPr>
              <w:spacing w:after="0" w:line="259" w:lineRule="auto"/>
              <w:ind w:right="0" w:firstLine="0"/>
              <w:jc w:val="center"/>
            </w:pPr>
            <w:r>
              <w:t xml:space="preserve">/брой участници/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E70E8" w14:textId="77777777" w:rsidR="00125C83" w:rsidRDefault="00DD2278">
            <w:pPr>
              <w:spacing w:after="160" w:line="259" w:lineRule="auto"/>
              <w:ind w:left="2" w:right="0" w:firstLine="0"/>
              <w:jc w:val="center"/>
            </w:pPr>
            <w:r>
              <w:t xml:space="preserve"> </w:t>
            </w:r>
          </w:p>
          <w:p w14:paraId="681E4B6C" w14:textId="77777777" w:rsidR="00125C83" w:rsidRDefault="00DD2278">
            <w:pPr>
              <w:spacing w:after="112" w:line="259" w:lineRule="auto"/>
              <w:ind w:right="60" w:firstLine="0"/>
              <w:jc w:val="center"/>
            </w:pPr>
            <w:r>
              <w:t xml:space="preserve">Ръководител </w:t>
            </w:r>
          </w:p>
          <w:p w14:paraId="6D405196" w14:textId="77777777" w:rsidR="00125C83" w:rsidRDefault="00DD2278">
            <w:pPr>
              <w:spacing w:after="0" w:line="359" w:lineRule="auto"/>
              <w:ind w:right="0" w:firstLine="0"/>
              <w:jc w:val="center"/>
            </w:pPr>
            <w:r>
              <w:t xml:space="preserve">/отговорник за провежданата </w:t>
            </w:r>
          </w:p>
          <w:p w14:paraId="5786E226" w14:textId="77777777" w:rsidR="00125C83" w:rsidRDefault="00DD2278">
            <w:pPr>
              <w:spacing w:after="0" w:line="259" w:lineRule="auto"/>
              <w:ind w:right="0" w:firstLine="0"/>
              <w:jc w:val="center"/>
            </w:pPr>
            <w:r>
              <w:t xml:space="preserve">квалификационна форма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EB2FB" w14:textId="77777777" w:rsidR="00125C83" w:rsidRDefault="00DD2278">
            <w:pPr>
              <w:spacing w:after="112" w:line="259" w:lineRule="auto"/>
              <w:ind w:left="1" w:right="0" w:firstLine="0"/>
              <w:jc w:val="center"/>
            </w:pPr>
            <w:r>
              <w:t xml:space="preserve"> </w:t>
            </w:r>
          </w:p>
          <w:p w14:paraId="1F452598" w14:textId="77777777" w:rsidR="00125C83" w:rsidRDefault="00DD2278">
            <w:pPr>
              <w:spacing w:after="0" w:line="259" w:lineRule="auto"/>
              <w:ind w:right="0" w:firstLine="0"/>
              <w:jc w:val="center"/>
            </w:pPr>
            <w:r>
              <w:t xml:space="preserve">Брой академични часове </w:t>
            </w:r>
          </w:p>
        </w:tc>
      </w:tr>
      <w:tr w:rsidR="00125C83" w14:paraId="58030083" w14:textId="77777777">
        <w:trPr>
          <w:trHeight w:val="125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E23EA" w14:textId="77777777" w:rsidR="00C8170D" w:rsidRPr="00C8170D" w:rsidRDefault="00C8170D" w:rsidP="00C8170D">
            <w:pPr>
              <w:spacing w:after="45" w:line="238" w:lineRule="auto"/>
              <w:ind w:left="2" w:right="0" w:firstLine="0"/>
              <w:jc w:val="left"/>
            </w:pPr>
            <w:r w:rsidRPr="00C8170D">
              <w:t xml:space="preserve">Превенция и противодействие на насилието и тормоза в </w:t>
            </w:r>
          </w:p>
          <w:p w14:paraId="3D74AD16" w14:textId="77777777" w:rsidR="00125C83" w:rsidRDefault="00C8170D" w:rsidP="00C8170D">
            <w:pPr>
              <w:spacing w:after="0" w:line="259" w:lineRule="auto"/>
              <w:ind w:right="0" w:firstLine="0"/>
              <w:jc w:val="left"/>
            </w:pPr>
            <w:r w:rsidRPr="00C8170D">
              <w:t xml:space="preserve">училище 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1002E" w14:textId="77777777" w:rsidR="00125C83" w:rsidRDefault="00C8170D" w:rsidP="00C8170D">
            <w:pPr>
              <w:spacing w:after="0" w:line="259" w:lineRule="auto"/>
              <w:ind w:right="0" w:firstLine="0"/>
            </w:pPr>
            <w:r>
              <w:t>беседа</w:t>
            </w:r>
            <w:r w:rsidR="00DD2278">
              <w:t xml:space="preserve">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0C0B9" w14:textId="77777777" w:rsidR="00125C83" w:rsidRDefault="00C8170D" w:rsidP="00C8170D">
            <w:pPr>
              <w:spacing w:after="158" w:line="259" w:lineRule="auto"/>
              <w:ind w:right="59" w:firstLine="0"/>
              <w:jc w:val="center"/>
            </w:pPr>
            <w:r>
              <w:t>Учебната 2021/2022 г.</w:t>
            </w:r>
            <w:r w:rsidR="00DD2278"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E5526" w14:textId="77777777" w:rsidR="00125C83" w:rsidRDefault="00DD2278">
            <w:pPr>
              <w:spacing w:after="0" w:line="259" w:lineRule="auto"/>
              <w:ind w:left="211" w:right="0" w:hanging="149"/>
              <w:jc w:val="left"/>
            </w:pPr>
            <w:r>
              <w:t xml:space="preserve"> Учители в начален етап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5416A" w14:textId="77777777" w:rsidR="00125C83" w:rsidRDefault="00C8170D">
            <w:pPr>
              <w:spacing w:after="0" w:line="259" w:lineRule="auto"/>
              <w:ind w:right="59" w:firstLine="0"/>
              <w:jc w:val="center"/>
            </w:pPr>
            <w:r>
              <w:t>Всички учители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B323B" w14:textId="77777777" w:rsidR="00125C83" w:rsidRDefault="00DD2278">
            <w:pPr>
              <w:spacing w:after="0" w:line="259" w:lineRule="auto"/>
              <w:ind w:right="59" w:firstLine="0"/>
              <w:jc w:val="center"/>
            </w:pPr>
            <w:r>
              <w:t xml:space="preserve">8 </w:t>
            </w:r>
          </w:p>
        </w:tc>
      </w:tr>
      <w:tr w:rsidR="00125C83" w14:paraId="06457AEF" w14:textId="77777777">
        <w:trPr>
          <w:trHeight w:val="166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77DD5" w14:textId="77777777" w:rsidR="00125C83" w:rsidRDefault="00DD2278">
            <w:pPr>
              <w:spacing w:after="0" w:line="259" w:lineRule="auto"/>
              <w:ind w:right="0" w:firstLine="0"/>
              <w:jc w:val="left"/>
            </w:pPr>
            <w:r>
              <w:t xml:space="preserve">  </w:t>
            </w:r>
            <w:r w:rsidR="00C8170D">
              <w:t>Алтернативни форми на оценяване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2F87F" w14:textId="77777777" w:rsidR="00125C83" w:rsidRDefault="00DD2278">
            <w:pPr>
              <w:spacing w:after="0" w:line="259" w:lineRule="auto"/>
              <w:ind w:right="0" w:firstLine="0"/>
              <w:jc w:val="center"/>
            </w:pPr>
            <w:r>
              <w:t xml:space="preserve">Обучителен семинар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3E8BE" w14:textId="77777777" w:rsidR="00125C83" w:rsidRDefault="00DD2278">
            <w:pPr>
              <w:spacing w:after="0" w:line="259" w:lineRule="auto"/>
              <w:ind w:left="36" w:right="0" w:firstLine="0"/>
              <w:jc w:val="left"/>
            </w:pPr>
            <w:r>
              <w:t xml:space="preserve"> </w:t>
            </w:r>
            <w:r w:rsidR="00C8170D" w:rsidRPr="00C8170D">
              <w:t>Учебната 2021/2022 г.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49B3D" w14:textId="77777777" w:rsidR="00125C83" w:rsidRDefault="00DD2278">
            <w:pPr>
              <w:spacing w:after="0" w:line="259" w:lineRule="auto"/>
              <w:ind w:right="0" w:firstLine="0"/>
              <w:jc w:val="center"/>
            </w:pPr>
            <w:r>
              <w:t xml:space="preserve">Всички учители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4414F" w14:textId="77777777" w:rsidR="00125C83" w:rsidRDefault="00C8170D">
            <w:pPr>
              <w:spacing w:after="0" w:line="259" w:lineRule="auto"/>
              <w:ind w:left="46" w:right="0" w:firstLine="0"/>
              <w:jc w:val="left"/>
            </w:pPr>
            <w:r>
              <w:t>Всички учители</w:t>
            </w:r>
            <w:r w:rsidR="00DD2278"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A5ED9" w14:textId="77777777" w:rsidR="00125C83" w:rsidRDefault="00DD2278">
            <w:pPr>
              <w:spacing w:after="0" w:line="259" w:lineRule="auto"/>
              <w:ind w:right="59" w:firstLine="0"/>
              <w:jc w:val="center"/>
            </w:pPr>
            <w:r>
              <w:t xml:space="preserve">8 </w:t>
            </w:r>
          </w:p>
        </w:tc>
      </w:tr>
      <w:tr w:rsidR="00125C83" w14:paraId="54ED1AEB" w14:textId="77777777">
        <w:trPr>
          <w:trHeight w:val="166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9DCF8" w14:textId="77777777" w:rsidR="00125C83" w:rsidRDefault="00DD2278">
            <w:pPr>
              <w:spacing w:after="48" w:line="356" w:lineRule="auto"/>
              <w:ind w:right="0" w:firstLine="0"/>
            </w:pPr>
            <w:r>
              <w:t xml:space="preserve">Изработване на игрово базирани </w:t>
            </w:r>
          </w:p>
          <w:p w14:paraId="6DEEEE22" w14:textId="77777777" w:rsidR="00125C83" w:rsidRDefault="00DD2278">
            <w:pPr>
              <w:spacing w:after="0" w:line="259" w:lineRule="auto"/>
              <w:ind w:right="0" w:firstLine="0"/>
              <w:jc w:val="left"/>
            </w:pPr>
            <w:r>
              <w:t xml:space="preserve">дигитални ресурси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2789B" w14:textId="77777777" w:rsidR="00125C83" w:rsidRDefault="00DD2278">
            <w:pPr>
              <w:spacing w:after="0" w:line="259" w:lineRule="auto"/>
              <w:ind w:right="0" w:firstLine="0"/>
              <w:jc w:val="center"/>
            </w:pPr>
            <w:r>
              <w:t xml:space="preserve">Обучителен семинар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9754C" w14:textId="77777777" w:rsidR="00125C83" w:rsidRDefault="00DD2278">
            <w:pPr>
              <w:spacing w:after="0" w:line="259" w:lineRule="auto"/>
              <w:ind w:left="36" w:right="0" w:firstLine="0"/>
              <w:jc w:val="left"/>
            </w:pPr>
            <w:r>
              <w:t xml:space="preserve"> </w:t>
            </w:r>
            <w:r w:rsidR="00C8170D" w:rsidRPr="00C8170D">
              <w:t>Учебната 2021/2022 г.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5DE25" w14:textId="77777777" w:rsidR="00125C83" w:rsidRDefault="00DD2278">
            <w:pPr>
              <w:spacing w:after="0" w:line="259" w:lineRule="auto"/>
              <w:ind w:right="0" w:firstLine="0"/>
              <w:jc w:val="center"/>
            </w:pPr>
            <w:r>
              <w:t xml:space="preserve">Всички учители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813C0" w14:textId="77777777" w:rsidR="00C8170D" w:rsidRDefault="00C8170D">
            <w:pPr>
              <w:spacing w:after="0" w:line="259" w:lineRule="auto"/>
              <w:ind w:left="46" w:right="0" w:firstLine="0"/>
              <w:jc w:val="left"/>
            </w:pPr>
          </w:p>
          <w:p w14:paraId="1FAA6C37" w14:textId="77777777" w:rsidR="00125C83" w:rsidRDefault="00C8170D">
            <w:pPr>
              <w:spacing w:after="0" w:line="259" w:lineRule="auto"/>
              <w:ind w:left="46" w:right="0" w:firstLine="0"/>
              <w:jc w:val="left"/>
            </w:pPr>
            <w:r>
              <w:t>Всички учители</w:t>
            </w:r>
            <w:r w:rsidR="00DD2278"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64E0C" w14:textId="77777777" w:rsidR="00125C83" w:rsidRDefault="00DD2278">
            <w:pPr>
              <w:spacing w:after="0" w:line="259" w:lineRule="auto"/>
              <w:ind w:right="59" w:firstLine="0"/>
              <w:jc w:val="center"/>
            </w:pPr>
            <w:r>
              <w:t xml:space="preserve">8 </w:t>
            </w:r>
          </w:p>
        </w:tc>
      </w:tr>
      <w:tr w:rsidR="00125C83" w14:paraId="2B63719C" w14:textId="77777777">
        <w:trPr>
          <w:trHeight w:val="83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E8D2D" w14:textId="77777777" w:rsidR="00125C83" w:rsidRDefault="00DD2278">
            <w:pPr>
              <w:tabs>
                <w:tab w:val="right" w:pos="2253"/>
              </w:tabs>
              <w:spacing w:after="167" w:line="259" w:lineRule="auto"/>
              <w:ind w:right="0" w:firstLine="0"/>
              <w:jc w:val="left"/>
            </w:pPr>
            <w:r>
              <w:t xml:space="preserve">Ефективни </w:t>
            </w:r>
            <w:r>
              <w:tab/>
              <w:t xml:space="preserve">модели </w:t>
            </w:r>
          </w:p>
          <w:p w14:paraId="3FEACF17" w14:textId="77777777" w:rsidR="00125C83" w:rsidRDefault="00DD2278">
            <w:pPr>
              <w:spacing w:after="0" w:line="259" w:lineRule="auto"/>
              <w:ind w:right="0" w:firstLine="0"/>
              <w:jc w:val="left"/>
            </w:pPr>
            <w:r>
              <w:t xml:space="preserve">при работа в екип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773BB" w14:textId="77777777" w:rsidR="00125C83" w:rsidRDefault="00DD2278">
            <w:pPr>
              <w:spacing w:after="0" w:line="259" w:lineRule="auto"/>
              <w:ind w:right="0" w:firstLine="0"/>
              <w:jc w:val="center"/>
            </w:pPr>
            <w:r>
              <w:t xml:space="preserve">Открита практика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FA69F" w14:textId="77777777" w:rsidR="00125C83" w:rsidRDefault="00DD2278">
            <w:pPr>
              <w:spacing w:after="0" w:line="259" w:lineRule="auto"/>
              <w:ind w:left="36" w:right="0" w:firstLine="0"/>
              <w:jc w:val="left"/>
            </w:pPr>
            <w:r>
              <w:t xml:space="preserve"> </w:t>
            </w:r>
            <w:r w:rsidR="00C8170D" w:rsidRPr="00C8170D">
              <w:t>Учебната 2021/2022 г.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80BDC" w14:textId="77777777" w:rsidR="00125C83" w:rsidRDefault="00DD2278">
            <w:pPr>
              <w:spacing w:after="0" w:line="259" w:lineRule="auto"/>
              <w:ind w:right="0" w:firstLine="0"/>
              <w:jc w:val="center"/>
            </w:pPr>
            <w:r>
              <w:t xml:space="preserve">Всички учители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BD88E" w14:textId="77777777" w:rsidR="00125C83" w:rsidRDefault="00C8170D">
            <w:pPr>
              <w:spacing w:after="0" w:line="259" w:lineRule="auto"/>
              <w:ind w:right="59" w:firstLine="0"/>
              <w:jc w:val="center"/>
            </w:pPr>
            <w:r>
              <w:t>Всички</w:t>
            </w:r>
            <w:r w:rsidR="00DD2278">
              <w:t xml:space="preserve"> учители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F8D0F" w14:textId="77777777" w:rsidR="00125C83" w:rsidRDefault="00DD2278">
            <w:pPr>
              <w:spacing w:after="0" w:line="259" w:lineRule="auto"/>
              <w:ind w:right="59" w:firstLine="0"/>
              <w:jc w:val="center"/>
            </w:pPr>
            <w:r>
              <w:t xml:space="preserve">8 </w:t>
            </w:r>
          </w:p>
        </w:tc>
      </w:tr>
    </w:tbl>
    <w:p w14:paraId="210A3C93" w14:textId="77777777" w:rsidR="00125C83" w:rsidRDefault="00DD2278">
      <w:pPr>
        <w:spacing w:after="163" w:line="259" w:lineRule="auto"/>
        <w:ind w:left="708" w:right="0" w:firstLine="0"/>
        <w:jc w:val="left"/>
      </w:pPr>
      <w:r>
        <w:rPr>
          <w:b/>
        </w:rPr>
        <w:t xml:space="preserve"> </w:t>
      </w:r>
    </w:p>
    <w:p w14:paraId="20C29125" w14:textId="77777777" w:rsidR="00125C83" w:rsidRDefault="00DD2278">
      <w:pPr>
        <w:spacing w:after="156" w:line="259" w:lineRule="auto"/>
        <w:ind w:left="703" w:right="0" w:hanging="10"/>
        <w:jc w:val="left"/>
      </w:pPr>
      <w:r>
        <w:rPr>
          <w:b/>
        </w:rPr>
        <w:t xml:space="preserve">Б. ИЗВЪНУЧИЛИЩНА КВАЛИФИКАЦИОННА ДЕЙНОСТ </w:t>
      </w:r>
    </w:p>
    <w:p w14:paraId="634705B1" w14:textId="77777777" w:rsidR="00125C83" w:rsidRDefault="00DD2278">
      <w:pPr>
        <w:numPr>
          <w:ilvl w:val="1"/>
          <w:numId w:val="6"/>
        </w:numPr>
        <w:spacing w:after="143" w:line="259" w:lineRule="auto"/>
        <w:ind w:right="42" w:firstLine="994"/>
      </w:pPr>
      <w:r>
        <w:t xml:space="preserve">Обмяна на опит с учители;  </w:t>
      </w:r>
    </w:p>
    <w:p w14:paraId="36B23B8E" w14:textId="77777777" w:rsidR="00125C83" w:rsidRDefault="00DD2278">
      <w:pPr>
        <w:numPr>
          <w:ilvl w:val="1"/>
          <w:numId w:val="6"/>
        </w:numPr>
        <w:spacing w:after="142" w:line="259" w:lineRule="auto"/>
        <w:ind w:right="42" w:firstLine="994"/>
      </w:pPr>
      <w:r>
        <w:t xml:space="preserve">Посещение на учителски форуми;  </w:t>
      </w:r>
    </w:p>
    <w:p w14:paraId="6EA391C5" w14:textId="77777777" w:rsidR="00125C83" w:rsidRDefault="00DD2278">
      <w:pPr>
        <w:numPr>
          <w:ilvl w:val="1"/>
          <w:numId w:val="6"/>
        </w:numPr>
        <w:spacing w:after="145" w:line="259" w:lineRule="auto"/>
        <w:ind w:right="42" w:firstLine="994"/>
      </w:pPr>
      <w:r>
        <w:t xml:space="preserve">Мотивиране на учителите за придобиване на ПКС;  </w:t>
      </w:r>
    </w:p>
    <w:p w14:paraId="141C34F2" w14:textId="77777777" w:rsidR="00125C83" w:rsidRDefault="00DD2278">
      <w:pPr>
        <w:numPr>
          <w:ilvl w:val="1"/>
          <w:numId w:val="6"/>
        </w:numPr>
        <w:ind w:right="42" w:firstLine="994"/>
      </w:pPr>
      <w:r>
        <w:t xml:space="preserve">Консултиране и подпомагане на училищни екипи при кандидатстване с проекти и тяхното осъществяване;  </w:t>
      </w:r>
    </w:p>
    <w:p w14:paraId="1927DD7E" w14:textId="77777777" w:rsidR="00125C83" w:rsidRDefault="00DD2278">
      <w:pPr>
        <w:numPr>
          <w:ilvl w:val="1"/>
          <w:numId w:val="6"/>
        </w:numPr>
        <w:spacing w:after="78" w:line="259" w:lineRule="auto"/>
        <w:ind w:right="42" w:firstLine="994"/>
      </w:pPr>
      <w:r>
        <w:t xml:space="preserve">Информиране на заинтересованите страни за възможности за безвъзмездно </w:t>
      </w:r>
    </w:p>
    <w:p w14:paraId="2968D961" w14:textId="77777777" w:rsidR="00125C83" w:rsidRDefault="00DD2278">
      <w:pPr>
        <w:ind w:left="-15" w:right="42" w:firstLine="0"/>
      </w:pPr>
      <w:r>
        <w:t xml:space="preserve">получаване на литература според информацията постъпваща от МОН и други източници; информиране и консултиране на училищните общности по дейности свързани с гражданското образование; </w:t>
      </w:r>
    </w:p>
    <w:p w14:paraId="36683754" w14:textId="77777777" w:rsidR="00125C83" w:rsidRDefault="00DD2278">
      <w:pPr>
        <w:numPr>
          <w:ilvl w:val="1"/>
          <w:numId w:val="6"/>
        </w:numPr>
        <w:ind w:right="42" w:firstLine="994"/>
      </w:pPr>
      <w:r>
        <w:t xml:space="preserve">Периодично обучение (на 4 години) на учителите преподаващи БДП. „Методика </w:t>
      </w:r>
      <w:r>
        <w:t>на обучението на децата и учениците по безопасност на</w:t>
      </w:r>
      <w:r w:rsidR="00A66519">
        <w:t xml:space="preserve"> </w:t>
      </w:r>
      <w:r>
        <w:t xml:space="preserve">движението по пътищата </w:t>
      </w:r>
    </w:p>
    <w:p w14:paraId="571F6A3B" w14:textId="77777777" w:rsidR="00125C83" w:rsidRDefault="00DD2278">
      <w:pPr>
        <w:numPr>
          <w:ilvl w:val="1"/>
          <w:numId w:val="6"/>
        </w:numPr>
        <w:spacing w:after="126" w:line="259" w:lineRule="auto"/>
        <w:ind w:right="42" w:firstLine="994"/>
      </w:pPr>
      <w:r>
        <w:t xml:space="preserve">Методическо консултиране на учителите: </w:t>
      </w:r>
    </w:p>
    <w:p w14:paraId="6B3B35AB" w14:textId="77777777" w:rsidR="00125C83" w:rsidRDefault="00DD2278">
      <w:pPr>
        <w:numPr>
          <w:ilvl w:val="1"/>
          <w:numId w:val="8"/>
        </w:numPr>
        <w:ind w:right="42" w:firstLine="994"/>
      </w:pPr>
      <w:r>
        <w:t xml:space="preserve">По индивидуални потребности (във връзка с урочната и извънурочна дейност, подготовка за изпити за ПКС, търсене на източници за самоподготовка); </w:t>
      </w:r>
    </w:p>
    <w:p w14:paraId="5986D1F6" w14:textId="77777777" w:rsidR="00125C83" w:rsidRDefault="00DD2278">
      <w:pPr>
        <w:numPr>
          <w:ilvl w:val="1"/>
          <w:numId w:val="8"/>
        </w:numPr>
        <w:spacing w:after="161" w:line="259" w:lineRule="auto"/>
        <w:ind w:right="42" w:firstLine="994"/>
      </w:pPr>
      <w:r>
        <w:t xml:space="preserve">В рамките на тематични работни срещи; </w:t>
      </w:r>
    </w:p>
    <w:p w14:paraId="2431B97D" w14:textId="77777777" w:rsidR="00125C83" w:rsidRDefault="00DD2278">
      <w:pPr>
        <w:numPr>
          <w:ilvl w:val="1"/>
          <w:numId w:val="8"/>
        </w:numPr>
        <w:spacing w:after="112" w:line="259" w:lineRule="auto"/>
        <w:ind w:right="42" w:firstLine="994"/>
      </w:pPr>
      <w:r>
        <w:t xml:space="preserve">В рамките на цялостни и тематични проверки.  </w:t>
      </w:r>
    </w:p>
    <w:p w14:paraId="22A5B233" w14:textId="77777777" w:rsidR="00125C83" w:rsidRDefault="00DD2278">
      <w:pPr>
        <w:spacing w:after="163" w:line="259" w:lineRule="auto"/>
        <w:ind w:left="994" w:right="0" w:firstLine="0"/>
        <w:jc w:val="left"/>
      </w:pPr>
      <w:r>
        <w:t xml:space="preserve"> </w:t>
      </w:r>
    </w:p>
    <w:p w14:paraId="49B2146F" w14:textId="77777777" w:rsidR="00125C83" w:rsidRDefault="00DD2278">
      <w:pPr>
        <w:numPr>
          <w:ilvl w:val="0"/>
          <w:numId w:val="6"/>
        </w:numPr>
        <w:spacing w:after="156" w:line="259" w:lineRule="auto"/>
        <w:ind w:right="0" w:hanging="400"/>
        <w:jc w:val="left"/>
      </w:pPr>
      <w:r>
        <w:rPr>
          <w:b/>
        </w:rPr>
        <w:t xml:space="preserve">ОЧАКВАНИ РЕЗУЛТАТИ. </w:t>
      </w:r>
    </w:p>
    <w:p w14:paraId="4FC6D238" w14:textId="77777777" w:rsidR="00125C83" w:rsidRDefault="00DD2278">
      <w:pPr>
        <w:numPr>
          <w:ilvl w:val="1"/>
          <w:numId w:val="7"/>
        </w:numPr>
        <w:ind w:right="42" w:firstLine="994"/>
      </w:pPr>
      <w:r>
        <w:t>Сис</w:t>
      </w:r>
      <w:r>
        <w:t xml:space="preserve">темно прилагане на дигиталните ресурси за създаване на урочни дейности. </w:t>
      </w:r>
    </w:p>
    <w:p w14:paraId="197B9DC4" w14:textId="77777777" w:rsidR="00125C83" w:rsidRDefault="00DD2278">
      <w:pPr>
        <w:numPr>
          <w:ilvl w:val="1"/>
          <w:numId w:val="7"/>
        </w:numPr>
        <w:spacing w:after="164" w:line="259" w:lineRule="auto"/>
        <w:ind w:right="42" w:firstLine="994"/>
      </w:pPr>
      <w:r>
        <w:t xml:space="preserve">Актуализиране на банка с дигитални урочни дейности. </w:t>
      </w:r>
    </w:p>
    <w:p w14:paraId="36601F80" w14:textId="77777777" w:rsidR="00125C83" w:rsidRDefault="00DD2278">
      <w:pPr>
        <w:numPr>
          <w:ilvl w:val="1"/>
          <w:numId w:val="7"/>
        </w:numPr>
        <w:ind w:right="42" w:firstLine="994"/>
      </w:pPr>
      <w:r>
        <w:t xml:space="preserve">Формиране на професионални умения у младите учители и успешна адаптация в училищна среда. </w:t>
      </w:r>
    </w:p>
    <w:p w14:paraId="20A54D4A" w14:textId="77777777" w:rsidR="00125C83" w:rsidRDefault="00DD2278">
      <w:pPr>
        <w:spacing w:after="108" w:line="259" w:lineRule="auto"/>
        <w:ind w:left="1004" w:right="0" w:hanging="10"/>
        <w:jc w:val="left"/>
      </w:pPr>
      <w:r>
        <w:rPr>
          <w:b/>
        </w:rPr>
        <w:t xml:space="preserve">ЗАБЕЛЕЖКА:  </w:t>
      </w:r>
    </w:p>
    <w:p w14:paraId="0092D6EB" w14:textId="77777777" w:rsidR="00125C83" w:rsidRDefault="00DD2278">
      <w:pPr>
        <w:numPr>
          <w:ilvl w:val="1"/>
          <w:numId w:val="9"/>
        </w:numPr>
        <w:spacing w:after="0" w:line="387" w:lineRule="auto"/>
        <w:ind w:right="21" w:firstLine="984"/>
        <w:jc w:val="left"/>
      </w:pPr>
      <w:r>
        <w:t>Квалификационни форми, кои</w:t>
      </w:r>
      <w:r>
        <w:t xml:space="preserve">то се инициират и провеждат по оперативни и национални програми, от МОН, РУО и общината, не се вписват в Плана за квалификационната дейност на образователната институция </w:t>
      </w:r>
    </w:p>
    <w:p w14:paraId="1C4BB058" w14:textId="77777777" w:rsidR="00125C83" w:rsidRDefault="00DD2278" w:rsidP="00A66519">
      <w:pPr>
        <w:numPr>
          <w:ilvl w:val="1"/>
          <w:numId w:val="9"/>
        </w:numPr>
        <w:spacing w:after="162" w:line="259" w:lineRule="auto"/>
        <w:ind w:right="21" w:firstLine="984"/>
        <w:jc w:val="left"/>
      </w:pPr>
      <w:r>
        <w:t xml:space="preserve">Защитаването на ПКС е индивидуална форма за квалификация, която се </w:t>
      </w:r>
      <w:r>
        <w:t xml:space="preserve">самофинансира от заинтересованото лице и не се планира институционално. </w:t>
      </w:r>
    </w:p>
    <w:p w14:paraId="1EB8D193" w14:textId="77777777" w:rsidR="00125C83" w:rsidRDefault="00DD2278">
      <w:pPr>
        <w:numPr>
          <w:ilvl w:val="0"/>
          <w:numId w:val="6"/>
        </w:numPr>
        <w:spacing w:after="156" w:line="259" w:lineRule="auto"/>
        <w:ind w:right="0" w:hanging="400"/>
        <w:jc w:val="left"/>
      </w:pPr>
      <w:r>
        <w:rPr>
          <w:b/>
        </w:rPr>
        <w:t xml:space="preserve">ЗАЛОЖЕНИ СРЕДСТВА ЗА КВАЛИФИКАЦИЯ В УЧИЛИЩНИЯ </w:t>
      </w:r>
    </w:p>
    <w:p w14:paraId="334CBCD2" w14:textId="77777777" w:rsidR="00125C83" w:rsidRDefault="00DD2278">
      <w:pPr>
        <w:ind w:left="-15" w:right="42" w:firstLine="0"/>
      </w:pPr>
      <w:r>
        <w:rPr>
          <w:b/>
        </w:rPr>
        <w:t>БЮДЖЕТ</w:t>
      </w:r>
      <w:r>
        <w:t xml:space="preserve"> – (процент от годишните средства за работна заплата на педагогическия персонал /чл. 8, ал. 1 от новия КТД за системата на предучи</w:t>
      </w:r>
      <w:r>
        <w:t xml:space="preserve">лищното и училищното образование от 19.07.2021 г./, равняващ се минимум на 1,2 на сто от годишните средства за работна заплата на педагогическите специалисти. </w:t>
      </w:r>
    </w:p>
    <w:p w14:paraId="21F4A044" w14:textId="77777777" w:rsidR="00125C83" w:rsidRDefault="00DD2278">
      <w:pPr>
        <w:spacing w:line="259" w:lineRule="auto"/>
        <w:ind w:left="-15" w:right="42" w:firstLine="0"/>
      </w:pPr>
      <w:r>
        <w:t xml:space="preserve"> </w:t>
      </w:r>
    </w:p>
    <w:sectPr w:rsidR="00125C83">
      <w:pgSz w:w="11906" w:h="16838"/>
      <w:pgMar w:top="1417" w:right="1366" w:bottom="1544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169B"/>
    <w:multiLevelType w:val="hybridMultilevel"/>
    <w:tmpl w:val="E79E5CCC"/>
    <w:lvl w:ilvl="0" w:tplc="5A8E697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BA9EC2">
      <w:start w:val="1"/>
      <w:numFmt w:val="bullet"/>
      <w:lvlText w:val="–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9454A8">
      <w:start w:val="1"/>
      <w:numFmt w:val="bullet"/>
      <w:lvlText w:val="▪"/>
      <w:lvlJc w:val="left"/>
      <w:pPr>
        <w:ind w:left="2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3647B2">
      <w:start w:val="1"/>
      <w:numFmt w:val="bullet"/>
      <w:lvlText w:val="•"/>
      <w:lvlJc w:val="left"/>
      <w:pPr>
        <w:ind w:left="2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C451BC">
      <w:start w:val="1"/>
      <w:numFmt w:val="bullet"/>
      <w:lvlText w:val="o"/>
      <w:lvlJc w:val="left"/>
      <w:pPr>
        <w:ind w:left="3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02C60A">
      <w:start w:val="1"/>
      <w:numFmt w:val="bullet"/>
      <w:lvlText w:val="▪"/>
      <w:lvlJc w:val="left"/>
      <w:pPr>
        <w:ind w:left="4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C449CE">
      <w:start w:val="1"/>
      <w:numFmt w:val="bullet"/>
      <w:lvlText w:val="•"/>
      <w:lvlJc w:val="left"/>
      <w:pPr>
        <w:ind w:left="5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5A0FA8">
      <w:start w:val="1"/>
      <w:numFmt w:val="bullet"/>
      <w:lvlText w:val="o"/>
      <w:lvlJc w:val="left"/>
      <w:pPr>
        <w:ind w:left="5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348BB0">
      <w:start w:val="1"/>
      <w:numFmt w:val="bullet"/>
      <w:lvlText w:val="▪"/>
      <w:lvlJc w:val="left"/>
      <w:pPr>
        <w:ind w:left="6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C83FBA"/>
    <w:multiLevelType w:val="hybridMultilevel"/>
    <w:tmpl w:val="0250F3C4"/>
    <w:lvl w:ilvl="0" w:tplc="25F210A0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F4787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E27F9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AC504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9463B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028E0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48431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06733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4A814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99777F"/>
    <w:multiLevelType w:val="hybridMultilevel"/>
    <w:tmpl w:val="39C0E988"/>
    <w:lvl w:ilvl="0" w:tplc="8E3AB13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2C3736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2ED3D8">
      <w:start w:val="1"/>
      <w:numFmt w:val="lowerRoman"/>
      <w:lvlText w:val="%3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86A5A6">
      <w:start w:val="1"/>
      <w:numFmt w:val="decimal"/>
      <w:lvlText w:val="%4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02AFD0">
      <w:start w:val="1"/>
      <w:numFmt w:val="lowerLetter"/>
      <w:lvlText w:val="%5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346402">
      <w:start w:val="1"/>
      <w:numFmt w:val="lowerRoman"/>
      <w:lvlText w:val="%6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242C88">
      <w:start w:val="1"/>
      <w:numFmt w:val="decimal"/>
      <w:lvlText w:val="%7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1AF972">
      <w:start w:val="1"/>
      <w:numFmt w:val="lowerLetter"/>
      <w:lvlText w:val="%8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4E539C">
      <w:start w:val="1"/>
      <w:numFmt w:val="lowerRoman"/>
      <w:lvlText w:val="%9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4952B06"/>
    <w:multiLevelType w:val="hybridMultilevel"/>
    <w:tmpl w:val="703E9156"/>
    <w:lvl w:ilvl="0" w:tplc="263A00BA">
      <w:start w:val="3"/>
      <w:numFmt w:val="upperRoman"/>
      <w:lvlText w:val="%1."/>
      <w:lvlJc w:val="left"/>
      <w:pPr>
        <w:ind w:left="10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C409E2">
      <w:start w:val="1"/>
      <w:numFmt w:val="bullet"/>
      <w:lvlText w:val="•"/>
      <w:lvlJc w:val="left"/>
      <w:pPr>
        <w:ind w:left="9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962C82">
      <w:start w:val="1"/>
      <w:numFmt w:val="bullet"/>
      <w:lvlText w:val="▪"/>
      <w:lvlJc w:val="left"/>
      <w:pPr>
        <w:ind w:left="20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D68522">
      <w:start w:val="1"/>
      <w:numFmt w:val="bullet"/>
      <w:lvlText w:val="•"/>
      <w:lvlJc w:val="left"/>
      <w:pPr>
        <w:ind w:left="27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8C0770">
      <w:start w:val="1"/>
      <w:numFmt w:val="bullet"/>
      <w:lvlText w:val="o"/>
      <w:lvlJc w:val="left"/>
      <w:pPr>
        <w:ind w:left="35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307E6A">
      <w:start w:val="1"/>
      <w:numFmt w:val="bullet"/>
      <w:lvlText w:val="▪"/>
      <w:lvlJc w:val="left"/>
      <w:pPr>
        <w:ind w:left="42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3AB45A">
      <w:start w:val="1"/>
      <w:numFmt w:val="bullet"/>
      <w:lvlText w:val="•"/>
      <w:lvlJc w:val="left"/>
      <w:pPr>
        <w:ind w:left="4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F01774">
      <w:start w:val="1"/>
      <w:numFmt w:val="bullet"/>
      <w:lvlText w:val="o"/>
      <w:lvlJc w:val="left"/>
      <w:pPr>
        <w:ind w:left="56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2C3FDC">
      <w:start w:val="1"/>
      <w:numFmt w:val="bullet"/>
      <w:lvlText w:val="▪"/>
      <w:lvlJc w:val="left"/>
      <w:pPr>
        <w:ind w:left="63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EE96E93"/>
    <w:multiLevelType w:val="hybridMultilevel"/>
    <w:tmpl w:val="B36CB632"/>
    <w:lvl w:ilvl="0" w:tplc="1CFAF57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10027A">
      <w:start w:val="1"/>
      <w:numFmt w:val="decimal"/>
      <w:lvlText w:val="%2."/>
      <w:lvlJc w:val="left"/>
      <w:pPr>
        <w:ind w:left="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B4E1DE">
      <w:start w:val="1"/>
      <w:numFmt w:val="lowerRoman"/>
      <w:lvlText w:val="%3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E09F42">
      <w:start w:val="1"/>
      <w:numFmt w:val="decimal"/>
      <w:lvlText w:val="%4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DC33B8">
      <w:start w:val="1"/>
      <w:numFmt w:val="lowerLetter"/>
      <w:lvlText w:val="%5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042EFA">
      <w:start w:val="1"/>
      <w:numFmt w:val="lowerRoman"/>
      <w:lvlText w:val="%6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6CFC12">
      <w:start w:val="1"/>
      <w:numFmt w:val="decimal"/>
      <w:lvlText w:val="%7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A6AD4A">
      <w:start w:val="1"/>
      <w:numFmt w:val="lowerLetter"/>
      <w:lvlText w:val="%8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D68DF0">
      <w:start w:val="1"/>
      <w:numFmt w:val="lowerRoman"/>
      <w:lvlText w:val="%9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03D5525"/>
    <w:multiLevelType w:val="hybridMultilevel"/>
    <w:tmpl w:val="68EE0A28"/>
    <w:lvl w:ilvl="0" w:tplc="E2C66BBE">
      <w:start w:val="1"/>
      <w:numFmt w:val="bullet"/>
      <w:lvlText w:val="•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D0C794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C89710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2A16A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568396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BEE59E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347E8C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466516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005F3C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8D176FF"/>
    <w:multiLevelType w:val="hybridMultilevel"/>
    <w:tmpl w:val="F306CC58"/>
    <w:lvl w:ilvl="0" w:tplc="C832D70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A8D40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B438C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B8D26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82179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0EC86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DAE33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E6226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E0B26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0D201FA"/>
    <w:multiLevelType w:val="hybridMultilevel"/>
    <w:tmpl w:val="0D886018"/>
    <w:lvl w:ilvl="0" w:tplc="EFF04D2A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920CB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10EF3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F8324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C8D41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F833E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BAC8D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9A4FB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E009E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AF676A3"/>
    <w:multiLevelType w:val="hybridMultilevel"/>
    <w:tmpl w:val="4AA8A5B4"/>
    <w:lvl w:ilvl="0" w:tplc="7E423E16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B695F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42C1C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EADA8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A41B1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1C5E7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4C350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6EFF1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562FF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8"/>
  </w:num>
  <w:num w:numId="5">
    <w:abstractNumId w:val="1"/>
  </w:num>
  <w:num w:numId="6">
    <w:abstractNumId w:val="3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C83"/>
    <w:rsid w:val="00125C83"/>
    <w:rsid w:val="00694E8A"/>
    <w:rsid w:val="009C7ECA"/>
    <w:rsid w:val="00A66519"/>
    <w:rsid w:val="00C8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10B77"/>
  <w15:docId w15:val="{803F5C6F-51F9-4C02-86FF-D705B8634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388" w:lineRule="auto"/>
      <w:ind w:right="57"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C7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9C7ECA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1494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Angelina</cp:lastModifiedBy>
  <cp:revision>2</cp:revision>
  <cp:lastPrinted>2021-10-14T08:20:00Z</cp:lastPrinted>
  <dcterms:created xsi:type="dcterms:W3CDTF">2021-10-14T08:47:00Z</dcterms:created>
  <dcterms:modified xsi:type="dcterms:W3CDTF">2021-10-14T08:47:00Z</dcterms:modified>
</cp:coreProperties>
</file>